
<file path=[Content_Types].xml><?xml version="1.0" encoding="utf-8"?>
<Types xmlns="http://schemas.openxmlformats.org/package/2006/content-types">
  <Default Extension="rels" ContentType="application/vnd.openxmlformats-package.relationships+xml"/>
  <Default Extension="xml" ContentType="application/xml"/>
  <Default Extension="2C1CE55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BCB" w:rsidRDefault="008C5BCB" w:rsidP="008C5BCB">
      <w:pPr>
        <w:pStyle w:val="Default"/>
        <w:rPr>
          <w:rFonts w:ascii="Arial" w:hAnsi="Arial" w:cs="Arial"/>
          <w:b/>
          <w:bCs/>
          <w:sz w:val="18"/>
          <w:szCs w:val="18"/>
        </w:rPr>
      </w:pPr>
    </w:p>
    <w:p w:rsidR="008C5BCB" w:rsidRDefault="008C5BCB" w:rsidP="008C5BCB">
      <w:pPr>
        <w:pStyle w:val="Default"/>
        <w:rPr>
          <w:rFonts w:ascii="Arial" w:hAnsi="Arial" w:cs="Arial"/>
          <w:b/>
          <w:bCs/>
          <w:sz w:val="18"/>
          <w:szCs w:val="18"/>
        </w:rPr>
      </w:pPr>
    </w:p>
    <w:p w:rsidR="00B27ECD" w:rsidRDefault="003F1F54" w:rsidP="003F1F54">
      <w:pPr>
        <w:pStyle w:val="Default"/>
        <w:rPr>
          <w:rFonts w:ascii="Arial" w:hAnsi="Arial" w:cs="Arial"/>
          <w:b/>
          <w:bCs/>
          <w:sz w:val="28"/>
          <w:szCs w:val="28"/>
        </w:rPr>
      </w:pPr>
      <w:r>
        <w:rPr>
          <w:noProof/>
        </w:rPr>
        <w:drawing>
          <wp:inline distT="0" distB="0" distL="0" distR="0" wp14:anchorId="70ED338E" wp14:editId="5E9AA057">
            <wp:extent cx="1798320" cy="535822"/>
            <wp:effectExtent l="0" t="0" r="0" b="0"/>
            <wp:docPr id="1" name="Picture 1" descr="Description: C:\Users\HP USER\Documents\CHAPTER INFO\COMMUNICATIONS\ASLA_Illinois_PMS576.jpg"/>
            <wp:cNvGraphicFramePr/>
            <a:graphic xmlns:a="http://schemas.openxmlformats.org/drawingml/2006/main">
              <a:graphicData uri="http://schemas.openxmlformats.org/drawingml/2006/picture">
                <pic:pic xmlns:pic="http://schemas.openxmlformats.org/drawingml/2006/picture">
                  <pic:nvPicPr>
                    <pic:cNvPr id="1" name="Picture 1" descr="Description: C:\Users\HP USER\Documents\CHAPTER INFO\COMMUNICATIONS\ASLA_Illinois_PMS576.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941" cy="535113"/>
                    </a:xfrm>
                    <a:prstGeom prst="rect">
                      <a:avLst/>
                    </a:prstGeom>
                    <a:noFill/>
                    <a:ln>
                      <a:noFill/>
                    </a:ln>
                  </pic:spPr>
                </pic:pic>
              </a:graphicData>
            </a:graphic>
          </wp:inline>
        </w:drawing>
      </w:r>
    </w:p>
    <w:p w:rsidR="00B27ECD" w:rsidRDefault="00B27ECD" w:rsidP="008C5BCB">
      <w:pPr>
        <w:pStyle w:val="Default"/>
        <w:jc w:val="center"/>
        <w:rPr>
          <w:rFonts w:ascii="Arial" w:hAnsi="Arial" w:cs="Arial"/>
          <w:b/>
          <w:bCs/>
          <w:sz w:val="28"/>
          <w:szCs w:val="28"/>
        </w:rPr>
      </w:pPr>
    </w:p>
    <w:p w:rsidR="00B27ECD" w:rsidRDefault="00D6799A" w:rsidP="006D23EA">
      <w:pPr>
        <w:pStyle w:val="Default"/>
        <w:jc w:val="center"/>
        <w:rPr>
          <w:rFonts w:ascii="Arial" w:hAnsi="Arial" w:cs="Arial"/>
          <w:b/>
          <w:bCs/>
          <w:sz w:val="28"/>
          <w:szCs w:val="28"/>
        </w:rPr>
      </w:pPr>
      <w:r>
        <w:rPr>
          <w:rFonts w:ascii="Arial" w:hAnsi="Arial" w:cs="Arial"/>
          <w:b/>
          <w:bCs/>
          <w:sz w:val="28"/>
          <w:szCs w:val="28"/>
        </w:rPr>
        <w:t>2014</w:t>
      </w:r>
      <w:r w:rsidR="008C5BCB" w:rsidRPr="008C5BCB">
        <w:rPr>
          <w:rFonts w:ascii="Arial" w:hAnsi="Arial" w:cs="Arial"/>
          <w:b/>
          <w:bCs/>
          <w:sz w:val="28"/>
          <w:szCs w:val="28"/>
        </w:rPr>
        <w:t xml:space="preserve"> LARE Review &amp; Prep Session</w:t>
      </w:r>
    </w:p>
    <w:p w:rsidR="003F1F54" w:rsidRDefault="003F1F54" w:rsidP="006D23EA">
      <w:pPr>
        <w:pStyle w:val="Default"/>
        <w:jc w:val="center"/>
        <w:rPr>
          <w:rFonts w:ascii="Arial" w:hAnsi="Arial" w:cs="Arial"/>
          <w:b/>
          <w:bCs/>
          <w:sz w:val="28"/>
          <w:szCs w:val="28"/>
        </w:rPr>
      </w:pPr>
    </w:p>
    <w:p w:rsidR="003F1F54" w:rsidRPr="008E4481" w:rsidRDefault="003F1F54" w:rsidP="003F1F54">
      <w:pPr>
        <w:pStyle w:val="NormalWeb"/>
        <w:rPr>
          <w:rFonts w:ascii="Arial" w:eastAsiaTheme="minorHAnsi" w:hAnsi="Arial" w:cs="Arial"/>
          <w:b/>
          <w:bCs/>
          <w:color w:val="000000"/>
        </w:rPr>
      </w:pPr>
      <w:r w:rsidRPr="008E4481">
        <w:rPr>
          <w:rFonts w:ascii="Arial" w:eastAsiaTheme="minorHAnsi" w:hAnsi="Arial" w:cs="Arial"/>
          <w:b/>
          <w:color w:val="000000"/>
        </w:rPr>
        <w:t xml:space="preserve">SAVE THE DATE &amp; RESERVE YOUR SPOT: </w:t>
      </w:r>
    </w:p>
    <w:p w:rsidR="003F1F54" w:rsidRPr="00684552" w:rsidRDefault="003F1F54" w:rsidP="003F1F54">
      <w:pPr>
        <w:pStyle w:val="Default"/>
        <w:tabs>
          <w:tab w:val="left" w:pos="720"/>
          <w:tab w:val="left" w:pos="1440"/>
        </w:tabs>
        <w:rPr>
          <w:rFonts w:ascii="Arial" w:hAnsi="Arial" w:cs="Arial"/>
          <w:sz w:val="22"/>
          <w:szCs w:val="22"/>
        </w:rPr>
      </w:pPr>
      <w:r w:rsidRPr="00684552">
        <w:rPr>
          <w:rFonts w:ascii="Arial" w:hAnsi="Arial" w:cs="Arial"/>
          <w:b/>
          <w:sz w:val="22"/>
          <w:szCs w:val="22"/>
        </w:rPr>
        <w:t>When:</w:t>
      </w:r>
      <w:r w:rsidRPr="00684552">
        <w:rPr>
          <w:rFonts w:ascii="Arial" w:hAnsi="Arial" w:cs="Arial"/>
          <w:sz w:val="22"/>
          <w:szCs w:val="22"/>
        </w:rPr>
        <w:tab/>
        <w:t>Sect</w:t>
      </w:r>
      <w:r>
        <w:rPr>
          <w:rFonts w:ascii="Arial" w:hAnsi="Arial" w:cs="Arial"/>
          <w:sz w:val="22"/>
          <w:szCs w:val="22"/>
        </w:rPr>
        <w:t>ion 1, Friday, October 24</w:t>
      </w:r>
      <w:r w:rsidRPr="00684552">
        <w:rPr>
          <w:rFonts w:ascii="Arial" w:hAnsi="Arial" w:cs="Arial"/>
          <w:sz w:val="22"/>
          <w:szCs w:val="22"/>
        </w:rPr>
        <w:t>, 2014         1:00 – 3:00 PM</w:t>
      </w:r>
    </w:p>
    <w:p w:rsidR="003F1F54" w:rsidRPr="00684552" w:rsidRDefault="003F1F54" w:rsidP="003F1F54">
      <w:pPr>
        <w:pStyle w:val="Default"/>
        <w:tabs>
          <w:tab w:val="left" w:pos="720"/>
          <w:tab w:val="left" w:pos="1440"/>
        </w:tabs>
        <w:rPr>
          <w:rFonts w:ascii="Arial" w:hAnsi="Arial" w:cs="Arial"/>
          <w:sz w:val="22"/>
          <w:szCs w:val="22"/>
        </w:rPr>
      </w:pPr>
      <w:r w:rsidRPr="00684552">
        <w:rPr>
          <w:rFonts w:ascii="Arial" w:hAnsi="Arial" w:cs="Arial"/>
          <w:sz w:val="22"/>
          <w:szCs w:val="22"/>
        </w:rPr>
        <w:tab/>
        <w:t xml:space="preserve">Section 2, Friday, </w:t>
      </w:r>
      <w:r>
        <w:rPr>
          <w:rFonts w:ascii="Arial" w:hAnsi="Arial" w:cs="Arial"/>
          <w:sz w:val="22"/>
          <w:szCs w:val="22"/>
        </w:rPr>
        <w:t>October 24</w:t>
      </w:r>
      <w:r w:rsidRPr="00684552">
        <w:rPr>
          <w:rFonts w:ascii="Arial" w:hAnsi="Arial" w:cs="Arial"/>
          <w:sz w:val="22"/>
          <w:szCs w:val="22"/>
        </w:rPr>
        <w:t>, 2014         3:15 – 5:15 PM</w:t>
      </w:r>
    </w:p>
    <w:p w:rsidR="003F1F54" w:rsidRPr="00684552" w:rsidRDefault="003F1F54" w:rsidP="003F1F54">
      <w:pPr>
        <w:pStyle w:val="Default"/>
        <w:tabs>
          <w:tab w:val="left" w:pos="720"/>
          <w:tab w:val="left" w:pos="1440"/>
        </w:tabs>
        <w:rPr>
          <w:rFonts w:ascii="Arial" w:hAnsi="Arial" w:cs="Arial"/>
          <w:sz w:val="22"/>
          <w:szCs w:val="22"/>
        </w:rPr>
      </w:pPr>
      <w:r w:rsidRPr="00684552">
        <w:rPr>
          <w:rFonts w:ascii="Arial" w:hAnsi="Arial" w:cs="Arial"/>
          <w:sz w:val="22"/>
          <w:szCs w:val="22"/>
        </w:rPr>
        <w:tab/>
      </w:r>
    </w:p>
    <w:p w:rsidR="003F1F54" w:rsidRPr="00684552" w:rsidRDefault="003F1F54" w:rsidP="003F1F54">
      <w:pPr>
        <w:pStyle w:val="Default"/>
        <w:tabs>
          <w:tab w:val="left" w:pos="720"/>
          <w:tab w:val="left" w:pos="1440"/>
        </w:tabs>
        <w:rPr>
          <w:rFonts w:ascii="Arial" w:hAnsi="Arial" w:cs="Arial"/>
          <w:sz w:val="22"/>
          <w:szCs w:val="22"/>
        </w:rPr>
      </w:pPr>
    </w:p>
    <w:p w:rsidR="003F1F54" w:rsidRPr="00684552" w:rsidRDefault="003F1F54" w:rsidP="003F1F54">
      <w:pPr>
        <w:pStyle w:val="Default"/>
        <w:tabs>
          <w:tab w:val="left" w:pos="720"/>
          <w:tab w:val="left" w:pos="1440"/>
        </w:tabs>
        <w:ind w:firstLine="720"/>
        <w:rPr>
          <w:rFonts w:ascii="Arial" w:hAnsi="Arial" w:cs="Arial"/>
          <w:sz w:val="22"/>
          <w:szCs w:val="22"/>
        </w:rPr>
      </w:pPr>
      <w:r w:rsidRPr="00684552">
        <w:rPr>
          <w:rFonts w:ascii="Arial" w:hAnsi="Arial" w:cs="Arial"/>
          <w:sz w:val="22"/>
          <w:szCs w:val="22"/>
        </w:rPr>
        <w:t>Section 3, Saturday</w:t>
      </w:r>
      <w:r>
        <w:rPr>
          <w:rFonts w:ascii="Arial" w:hAnsi="Arial" w:cs="Arial"/>
          <w:sz w:val="22"/>
          <w:szCs w:val="22"/>
        </w:rPr>
        <w:t>, October 25</w:t>
      </w:r>
      <w:r w:rsidRPr="00684552">
        <w:rPr>
          <w:rFonts w:ascii="Arial" w:hAnsi="Arial" w:cs="Arial"/>
          <w:sz w:val="22"/>
          <w:szCs w:val="22"/>
        </w:rPr>
        <w:t>, 2014      8:00 AM –</w:t>
      </w:r>
      <w:r>
        <w:rPr>
          <w:rFonts w:ascii="Arial" w:hAnsi="Arial" w:cs="Arial"/>
          <w:sz w:val="22"/>
          <w:szCs w:val="22"/>
        </w:rPr>
        <w:t xml:space="preserve"> Noon</w:t>
      </w:r>
      <w:r w:rsidRPr="00684552">
        <w:rPr>
          <w:rFonts w:ascii="Arial" w:hAnsi="Arial" w:cs="Arial"/>
          <w:sz w:val="22"/>
          <w:szCs w:val="22"/>
        </w:rPr>
        <w:t xml:space="preserve"> </w:t>
      </w:r>
    </w:p>
    <w:p w:rsidR="003F1F54" w:rsidRPr="00786ABF" w:rsidRDefault="003F1F54" w:rsidP="003F1F54">
      <w:pPr>
        <w:pStyle w:val="Default"/>
        <w:tabs>
          <w:tab w:val="left" w:pos="720"/>
          <w:tab w:val="left" w:pos="1440"/>
        </w:tabs>
        <w:ind w:firstLine="720"/>
        <w:rPr>
          <w:rFonts w:ascii="Arial" w:hAnsi="Arial" w:cs="Arial"/>
          <w:sz w:val="18"/>
          <w:szCs w:val="18"/>
        </w:rPr>
      </w:pPr>
      <w:r w:rsidRPr="00684552">
        <w:rPr>
          <w:rFonts w:ascii="Arial" w:hAnsi="Arial" w:cs="Arial"/>
          <w:sz w:val="22"/>
          <w:szCs w:val="22"/>
        </w:rPr>
        <w:t>Hosted Lunch  </w:t>
      </w:r>
      <w:r w:rsidRPr="00786ABF">
        <w:rPr>
          <w:rFonts w:ascii="Arial" w:hAnsi="Arial" w:cs="Arial"/>
          <w:sz w:val="18"/>
          <w:szCs w:val="18"/>
        </w:rPr>
        <w:t>(either session or both)</w:t>
      </w:r>
      <w:r>
        <w:rPr>
          <w:rFonts w:ascii="Arial" w:hAnsi="Arial" w:cs="Arial"/>
          <w:sz w:val="18"/>
          <w:szCs w:val="18"/>
        </w:rPr>
        <w:tab/>
        <w:t xml:space="preserve">         </w:t>
      </w:r>
      <w:r w:rsidRPr="006512EA">
        <w:rPr>
          <w:rFonts w:ascii="Arial" w:hAnsi="Arial" w:cs="Arial"/>
          <w:sz w:val="22"/>
          <w:szCs w:val="22"/>
        </w:rPr>
        <w:t>Noon – 1:00PM</w:t>
      </w:r>
    </w:p>
    <w:p w:rsidR="003F1F54" w:rsidRPr="00684552" w:rsidRDefault="003F1F54" w:rsidP="003F1F54">
      <w:pPr>
        <w:pStyle w:val="Default"/>
        <w:tabs>
          <w:tab w:val="left" w:pos="720"/>
          <w:tab w:val="left" w:pos="1440"/>
        </w:tabs>
        <w:ind w:firstLine="720"/>
        <w:rPr>
          <w:rFonts w:ascii="Arial" w:hAnsi="Arial" w:cs="Arial"/>
          <w:sz w:val="22"/>
          <w:szCs w:val="22"/>
        </w:rPr>
      </w:pPr>
      <w:r w:rsidRPr="00684552">
        <w:rPr>
          <w:rFonts w:ascii="Arial" w:hAnsi="Arial" w:cs="Arial"/>
          <w:sz w:val="22"/>
          <w:szCs w:val="22"/>
        </w:rPr>
        <w:t>Section 4, Saturday</w:t>
      </w:r>
      <w:r>
        <w:rPr>
          <w:rFonts w:ascii="Arial" w:hAnsi="Arial" w:cs="Arial"/>
          <w:sz w:val="22"/>
          <w:szCs w:val="22"/>
        </w:rPr>
        <w:t>, October 25</w:t>
      </w:r>
      <w:r w:rsidRPr="00684552">
        <w:rPr>
          <w:rFonts w:ascii="Arial" w:hAnsi="Arial" w:cs="Arial"/>
          <w:sz w:val="22"/>
          <w:szCs w:val="22"/>
        </w:rPr>
        <w:t xml:space="preserve">, 2014     1:00 PM – 5:00 PM    </w:t>
      </w:r>
    </w:p>
    <w:p w:rsidR="003F1F54" w:rsidRPr="00684552" w:rsidRDefault="003F1F54" w:rsidP="003F1F54">
      <w:pPr>
        <w:pStyle w:val="Default"/>
        <w:tabs>
          <w:tab w:val="left" w:pos="720"/>
          <w:tab w:val="left" w:pos="1440"/>
        </w:tabs>
        <w:rPr>
          <w:rFonts w:ascii="Arial" w:hAnsi="Arial" w:cs="Arial"/>
          <w:sz w:val="22"/>
          <w:szCs w:val="22"/>
        </w:rPr>
      </w:pPr>
    </w:p>
    <w:p w:rsidR="003F1F54" w:rsidRPr="00684552" w:rsidRDefault="003F1F54" w:rsidP="003F1F54">
      <w:pPr>
        <w:pStyle w:val="Default"/>
        <w:tabs>
          <w:tab w:val="left" w:pos="720"/>
          <w:tab w:val="left" w:pos="1440"/>
        </w:tabs>
        <w:rPr>
          <w:rFonts w:ascii="Arial" w:hAnsi="Arial" w:cs="Arial"/>
          <w:i/>
          <w:iCs/>
          <w:sz w:val="18"/>
          <w:szCs w:val="18"/>
        </w:rPr>
      </w:pPr>
      <w:r w:rsidRPr="00684552">
        <w:rPr>
          <w:rFonts w:ascii="Arial" w:hAnsi="Arial" w:cs="Arial"/>
          <w:b/>
          <w:sz w:val="22"/>
          <w:szCs w:val="22"/>
        </w:rPr>
        <w:t>Where:</w:t>
      </w:r>
      <w:r w:rsidRPr="00684552">
        <w:rPr>
          <w:rFonts w:ascii="Arial" w:hAnsi="Arial" w:cs="Arial"/>
          <w:sz w:val="22"/>
          <w:szCs w:val="22"/>
        </w:rPr>
        <w:t xml:space="preserve"> </w:t>
      </w:r>
      <w:r>
        <w:rPr>
          <w:rFonts w:ascii="Arial" w:hAnsi="Arial" w:cs="Arial"/>
          <w:sz w:val="22"/>
          <w:szCs w:val="22"/>
        </w:rPr>
        <w:t>IIT Campus, Life Science Building</w:t>
      </w:r>
    </w:p>
    <w:p w:rsidR="003F1F54" w:rsidRPr="00684552" w:rsidRDefault="003F1F54" w:rsidP="003F1F54">
      <w:pPr>
        <w:pStyle w:val="Default"/>
        <w:tabs>
          <w:tab w:val="left" w:pos="720"/>
          <w:tab w:val="left" w:pos="1440"/>
        </w:tabs>
        <w:rPr>
          <w:rFonts w:ascii="Arial" w:hAnsi="Arial" w:cs="Arial"/>
          <w:i/>
          <w:iCs/>
          <w:color w:val="FF0000"/>
          <w:sz w:val="22"/>
          <w:szCs w:val="22"/>
        </w:rPr>
      </w:pPr>
    </w:p>
    <w:p w:rsidR="003F1F54" w:rsidRDefault="003F1F54" w:rsidP="003F1F54">
      <w:pPr>
        <w:pStyle w:val="Default"/>
        <w:tabs>
          <w:tab w:val="left" w:pos="720"/>
          <w:tab w:val="left" w:pos="1440"/>
        </w:tabs>
        <w:rPr>
          <w:rFonts w:ascii="Arial" w:hAnsi="Arial" w:cs="Arial"/>
          <w:b/>
          <w:color w:val="auto"/>
          <w:sz w:val="22"/>
          <w:szCs w:val="22"/>
        </w:rPr>
      </w:pPr>
    </w:p>
    <w:p w:rsidR="003F1F54" w:rsidRDefault="003F1F54" w:rsidP="003F1F54">
      <w:pPr>
        <w:pStyle w:val="Default"/>
        <w:tabs>
          <w:tab w:val="left" w:pos="720"/>
          <w:tab w:val="left" w:pos="1440"/>
        </w:tabs>
        <w:rPr>
          <w:rFonts w:ascii="Arial" w:hAnsi="Arial" w:cs="Arial"/>
          <w:color w:val="auto"/>
          <w:sz w:val="22"/>
          <w:szCs w:val="22"/>
        </w:rPr>
      </w:pPr>
      <w:r w:rsidRPr="00684552">
        <w:rPr>
          <w:rFonts w:ascii="Arial" w:hAnsi="Arial" w:cs="Arial"/>
          <w:b/>
          <w:color w:val="auto"/>
          <w:sz w:val="22"/>
          <w:szCs w:val="22"/>
        </w:rPr>
        <w:t>Price:</w:t>
      </w:r>
      <w:r w:rsidRPr="00684552">
        <w:rPr>
          <w:rFonts w:ascii="Arial" w:hAnsi="Arial" w:cs="Arial"/>
          <w:color w:val="auto"/>
          <w:sz w:val="22"/>
          <w:szCs w:val="22"/>
        </w:rPr>
        <w:tab/>
      </w:r>
    </w:p>
    <w:p w:rsidR="003F1F54" w:rsidRDefault="003F1F54" w:rsidP="003F1F54">
      <w:pPr>
        <w:pStyle w:val="Default"/>
        <w:tabs>
          <w:tab w:val="left" w:pos="720"/>
          <w:tab w:val="left" w:pos="1440"/>
        </w:tabs>
        <w:rPr>
          <w:rFonts w:ascii="Arial" w:hAnsi="Arial" w:cs="Arial"/>
          <w:color w:val="auto"/>
          <w:sz w:val="22"/>
          <w:szCs w:val="22"/>
        </w:rPr>
      </w:pPr>
    </w:p>
    <w:p w:rsidR="003F1F54" w:rsidRDefault="003F1F54" w:rsidP="003F1F54">
      <w:pPr>
        <w:pStyle w:val="Default"/>
        <w:tabs>
          <w:tab w:val="left" w:pos="720"/>
          <w:tab w:val="left" w:pos="1440"/>
        </w:tabs>
        <w:rPr>
          <w:rFonts w:ascii="Arial" w:hAnsi="Arial" w:cs="Arial"/>
          <w:sz w:val="22"/>
          <w:szCs w:val="22"/>
        </w:rPr>
      </w:pPr>
      <w:r>
        <w:rPr>
          <w:rFonts w:ascii="Arial" w:hAnsi="Arial" w:cs="Arial"/>
          <w:color w:val="auto"/>
          <w:sz w:val="22"/>
          <w:szCs w:val="22"/>
        </w:rPr>
        <w:tab/>
      </w:r>
      <w:r w:rsidRPr="00684552">
        <w:rPr>
          <w:rFonts w:ascii="Arial" w:hAnsi="Arial" w:cs="Arial"/>
          <w:b/>
          <w:sz w:val="22"/>
          <w:szCs w:val="22"/>
        </w:rPr>
        <w:t xml:space="preserve">ALL </w:t>
      </w:r>
      <w:r>
        <w:rPr>
          <w:rFonts w:ascii="Arial" w:hAnsi="Arial" w:cs="Arial"/>
          <w:b/>
          <w:sz w:val="22"/>
          <w:szCs w:val="22"/>
        </w:rPr>
        <w:t>4 SECTIONS</w:t>
      </w:r>
      <w:r w:rsidRPr="00684552">
        <w:rPr>
          <w:rFonts w:ascii="Arial" w:hAnsi="Arial" w:cs="Arial"/>
          <w:b/>
          <w:sz w:val="22"/>
          <w:szCs w:val="22"/>
        </w:rPr>
        <w:t xml:space="preserve"> - $375</w:t>
      </w:r>
      <w:r>
        <w:rPr>
          <w:rFonts w:ascii="Arial" w:hAnsi="Arial" w:cs="Arial"/>
          <w:sz w:val="22"/>
          <w:szCs w:val="22"/>
        </w:rPr>
        <w:t xml:space="preserve"> with 4 books / 4 sessions or </w:t>
      </w:r>
      <w:r w:rsidRPr="00684552">
        <w:rPr>
          <w:rFonts w:ascii="Arial" w:hAnsi="Arial" w:cs="Arial"/>
          <w:b/>
          <w:sz w:val="22"/>
          <w:szCs w:val="22"/>
        </w:rPr>
        <w:t xml:space="preserve">$725 </w:t>
      </w:r>
      <w:r>
        <w:rPr>
          <w:rFonts w:ascii="Arial" w:hAnsi="Arial" w:cs="Arial"/>
          <w:b/>
          <w:sz w:val="22"/>
          <w:szCs w:val="22"/>
        </w:rPr>
        <w:t>4 sessions with</w:t>
      </w:r>
      <w:r w:rsidRPr="00684552">
        <w:rPr>
          <w:rFonts w:ascii="Arial" w:hAnsi="Arial" w:cs="Arial"/>
          <w:b/>
          <w:sz w:val="22"/>
          <w:szCs w:val="22"/>
        </w:rPr>
        <w:t xml:space="preserve"> </w:t>
      </w:r>
      <w:r>
        <w:rPr>
          <w:rFonts w:ascii="Arial" w:hAnsi="Arial" w:cs="Arial"/>
          <w:b/>
          <w:sz w:val="22"/>
          <w:szCs w:val="22"/>
        </w:rPr>
        <w:t>all 8</w:t>
      </w:r>
      <w:r w:rsidRPr="00684552">
        <w:rPr>
          <w:rFonts w:ascii="Arial" w:hAnsi="Arial" w:cs="Arial"/>
          <w:b/>
          <w:sz w:val="22"/>
          <w:szCs w:val="22"/>
        </w:rPr>
        <w:t xml:space="preserve"> PPI books</w:t>
      </w:r>
      <w:r w:rsidRPr="00684552">
        <w:rPr>
          <w:rFonts w:ascii="Arial" w:hAnsi="Arial" w:cs="Arial"/>
          <w:sz w:val="22"/>
          <w:szCs w:val="22"/>
        </w:rPr>
        <w:t xml:space="preserve"> </w:t>
      </w:r>
    </w:p>
    <w:p w:rsidR="003F1F54" w:rsidRPr="00684552" w:rsidRDefault="003F1F54" w:rsidP="003F1F54">
      <w:pPr>
        <w:pStyle w:val="Default"/>
        <w:tabs>
          <w:tab w:val="left" w:pos="720"/>
          <w:tab w:val="left" w:pos="1440"/>
        </w:tabs>
        <w:rPr>
          <w:rFonts w:ascii="Arial" w:hAnsi="Arial" w:cs="Arial"/>
          <w:sz w:val="22"/>
          <w:szCs w:val="22"/>
        </w:rPr>
      </w:pPr>
      <w:r>
        <w:rPr>
          <w:rFonts w:ascii="Arial" w:hAnsi="Arial" w:cs="Arial"/>
          <w:sz w:val="22"/>
          <w:szCs w:val="22"/>
        </w:rPr>
        <w:tab/>
      </w:r>
      <w:bookmarkStart w:id="0" w:name="_GoBack"/>
      <w:bookmarkEnd w:id="0"/>
      <w:r w:rsidRPr="00684552">
        <w:rPr>
          <w:rFonts w:ascii="Arial" w:hAnsi="Arial" w:cs="Arial"/>
          <w:sz w:val="22"/>
          <w:szCs w:val="22"/>
        </w:rPr>
        <w:t>(BEST VALUE)</w:t>
      </w:r>
    </w:p>
    <w:p w:rsidR="003F1F54" w:rsidRPr="00684552" w:rsidRDefault="003F1F54" w:rsidP="003F1F54">
      <w:pPr>
        <w:pStyle w:val="Default"/>
        <w:tabs>
          <w:tab w:val="left" w:pos="720"/>
          <w:tab w:val="left" w:pos="1440"/>
        </w:tabs>
        <w:ind w:firstLine="720"/>
        <w:rPr>
          <w:rFonts w:ascii="Arial" w:hAnsi="Arial" w:cs="Arial"/>
          <w:sz w:val="22"/>
          <w:szCs w:val="22"/>
        </w:rPr>
      </w:pPr>
    </w:p>
    <w:p w:rsidR="003F1F54" w:rsidRPr="00684552" w:rsidRDefault="003F1F54" w:rsidP="003F1F54">
      <w:pPr>
        <w:pStyle w:val="Default"/>
        <w:tabs>
          <w:tab w:val="left" w:pos="720"/>
          <w:tab w:val="left" w:pos="1440"/>
        </w:tabs>
        <w:ind w:firstLine="720"/>
        <w:rPr>
          <w:rFonts w:ascii="Arial" w:hAnsi="Arial" w:cs="Arial"/>
          <w:sz w:val="22"/>
          <w:szCs w:val="22"/>
        </w:rPr>
      </w:pPr>
      <w:r>
        <w:rPr>
          <w:rFonts w:ascii="Arial" w:hAnsi="Arial" w:cs="Arial"/>
          <w:sz w:val="22"/>
          <w:szCs w:val="22"/>
        </w:rPr>
        <w:t>S</w:t>
      </w:r>
      <w:r w:rsidRPr="00684552">
        <w:rPr>
          <w:rFonts w:ascii="Arial" w:hAnsi="Arial" w:cs="Arial"/>
          <w:sz w:val="22"/>
          <w:szCs w:val="22"/>
        </w:rPr>
        <w:t xml:space="preserve">ession </w:t>
      </w:r>
      <w:r>
        <w:rPr>
          <w:rFonts w:ascii="Arial" w:hAnsi="Arial" w:cs="Arial"/>
          <w:sz w:val="22"/>
          <w:szCs w:val="22"/>
        </w:rPr>
        <w:t>/ Price /</w:t>
      </w:r>
      <w:r w:rsidRPr="00684552">
        <w:rPr>
          <w:rFonts w:ascii="Arial" w:hAnsi="Arial" w:cs="Arial"/>
          <w:sz w:val="22"/>
          <w:szCs w:val="22"/>
        </w:rPr>
        <w:t xml:space="preserve"> </w:t>
      </w:r>
      <w:r>
        <w:rPr>
          <w:rFonts w:ascii="Arial" w:hAnsi="Arial" w:cs="Arial"/>
          <w:sz w:val="22"/>
          <w:szCs w:val="22"/>
        </w:rPr>
        <w:t xml:space="preserve">PPI </w:t>
      </w:r>
      <w:r w:rsidRPr="00684552">
        <w:rPr>
          <w:rFonts w:ascii="Arial" w:hAnsi="Arial" w:cs="Arial"/>
          <w:sz w:val="22"/>
          <w:szCs w:val="22"/>
        </w:rPr>
        <w:t>Book</w:t>
      </w:r>
      <w:r>
        <w:rPr>
          <w:rFonts w:ascii="Arial" w:hAnsi="Arial" w:cs="Arial"/>
          <w:sz w:val="22"/>
          <w:szCs w:val="22"/>
        </w:rPr>
        <w:t xml:space="preserve"> Code </w:t>
      </w:r>
    </w:p>
    <w:p w:rsidR="003F1F54" w:rsidRPr="00684552" w:rsidRDefault="003F1F54" w:rsidP="003F1F54">
      <w:pPr>
        <w:pStyle w:val="Default"/>
        <w:tabs>
          <w:tab w:val="left" w:pos="720"/>
          <w:tab w:val="left" w:pos="1440"/>
        </w:tabs>
        <w:ind w:firstLine="720"/>
        <w:rPr>
          <w:rFonts w:ascii="Arial" w:hAnsi="Arial" w:cs="Arial"/>
          <w:sz w:val="22"/>
          <w:szCs w:val="22"/>
        </w:rPr>
      </w:pPr>
    </w:p>
    <w:p w:rsidR="003F1F54" w:rsidRPr="00684552" w:rsidRDefault="003F1F54" w:rsidP="003F1F54">
      <w:pPr>
        <w:pStyle w:val="Default"/>
        <w:tabs>
          <w:tab w:val="left" w:pos="720"/>
          <w:tab w:val="left" w:pos="1440"/>
        </w:tabs>
        <w:ind w:firstLine="720"/>
        <w:rPr>
          <w:rFonts w:ascii="Arial" w:hAnsi="Arial" w:cs="Arial"/>
          <w:sz w:val="22"/>
          <w:szCs w:val="22"/>
        </w:rPr>
      </w:pPr>
      <w:r>
        <w:rPr>
          <w:rFonts w:ascii="Arial" w:hAnsi="Arial" w:cs="Arial"/>
          <w:sz w:val="22"/>
          <w:szCs w:val="22"/>
        </w:rPr>
        <w:t>Section 1</w:t>
      </w:r>
      <w:r>
        <w:rPr>
          <w:rFonts w:ascii="Arial" w:hAnsi="Arial" w:cs="Arial"/>
          <w:sz w:val="22"/>
          <w:szCs w:val="22"/>
        </w:rPr>
        <w:tab/>
        <w:t xml:space="preserve"> $</w:t>
      </w:r>
      <w:r w:rsidRPr="00684552">
        <w:rPr>
          <w:rFonts w:ascii="Arial" w:hAnsi="Arial" w:cs="Arial"/>
          <w:sz w:val="22"/>
          <w:szCs w:val="22"/>
        </w:rPr>
        <w:t>80</w:t>
      </w:r>
      <w:r>
        <w:rPr>
          <w:rFonts w:ascii="Arial" w:hAnsi="Arial" w:cs="Arial"/>
          <w:sz w:val="22"/>
          <w:szCs w:val="22"/>
        </w:rPr>
        <w:tab/>
        <w:t>includes LAAPP2 book</w:t>
      </w:r>
    </w:p>
    <w:p w:rsidR="003F1F54" w:rsidRPr="00684552" w:rsidRDefault="003F1F54" w:rsidP="003F1F54">
      <w:pPr>
        <w:pStyle w:val="Default"/>
        <w:tabs>
          <w:tab w:val="left" w:pos="720"/>
          <w:tab w:val="left" w:pos="1440"/>
        </w:tabs>
        <w:ind w:firstLine="720"/>
        <w:rPr>
          <w:rFonts w:ascii="Arial" w:hAnsi="Arial" w:cs="Arial"/>
          <w:sz w:val="22"/>
          <w:szCs w:val="22"/>
        </w:rPr>
      </w:pPr>
      <w:r>
        <w:rPr>
          <w:rFonts w:ascii="Arial" w:hAnsi="Arial" w:cs="Arial"/>
          <w:sz w:val="22"/>
          <w:szCs w:val="22"/>
        </w:rPr>
        <w:t>Section 2          $</w:t>
      </w:r>
      <w:r w:rsidRPr="00684552">
        <w:rPr>
          <w:rFonts w:ascii="Arial" w:hAnsi="Arial" w:cs="Arial"/>
          <w:sz w:val="22"/>
          <w:szCs w:val="22"/>
        </w:rPr>
        <w:t>80</w:t>
      </w:r>
      <w:r>
        <w:rPr>
          <w:rFonts w:ascii="Arial" w:hAnsi="Arial" w:cs="Arial"/>
          <w:sz w:val="22"/>
          <w:szCs w:val="22"/>
        </w:rPr>
        <w:tab/>
        <w:t>includes LABPP2 book</w:t>
      </w:r>
    </w:p>
    <w:p w:rsidR="003F1F54" w:rsidRPr="00684552" w:rsidRDefault="003F1F54" w:rsidP="003F1F54">
      <w:pPr>
        <w:pStyle w:val="Default"/>
        <w:tabs>
          <w:tab w:val="left" w:pos="720"/>
          <w:tab w:val="left" w:pos="1440"/>
        </w:tabs>
        <w:ind w:firstLine="720"/>
        <w:rPr>
          <w:rFonts w:ascii="Arial" w:hAnsi="Arial" w:cs="Arial"/>
          <w:sz w:val="22"/>
          <w:szCs w:val="22"/>
        </w:rPr>
      </w:pPr>
      <w:r>
        <w:rPr>
          <w:rFonts w:ascii="Arial" w:hAnsi="Arial" w:cs="Arial"/>
          <w:sz w:val="22"/>
          <w:szCs w:val="22"/>
        </w:rPr>
        <w:t>Section 3        </w:t>
      </w:r>
      <w:r w:rsidRPr="00684552">
        <w:rPr>
          <w:rFonts w:ascii="Arial" w:hAnsi="Arial" w:cs="Arial"/>
          <w:sz w:val="22"/>
          <w:szCs w:val="22"/>
        </w:rPr>
        <w:t>$125</w:t>
      </w:r>
      <w:r>
        <w:rPr>
          <w:rFonts w:ascii="Arial" w:hAnsi="Arial" w:cs="Arial"/>
          <w:sz w:val="22"/>
          <w:szCs w:val="22"/>
        </w:rPr>
        <w:tab/>
        <w:t>includes LACR</w:t>
      </w:r>
      <w:r w:rsidRPr="00684552">
        <w:rPr>
          <w:rFonts w:ascii="Arial" w:hAnsi="Arial" w:cs="Arial"/>
          <w:sz w:val="22"/>
          <w:szCs w:val="22"/>
        </w:rPr>
        <w:t xml:space="preserve"> </w:t>
      </w:r>
      <w:r>
        <w:rPr>
          <w:rFonts w:ascii="Arial" w:hAnsi="Arial" w:cs="Arial"/>
          <w:sz w:val="22"/>
          <w:szCs w:val="22"/>
        </w:rPr>
        <w:t>book</w:t>
      </w:r>
    </w:p>
    <w:p w:rsidR="003F1F54" w:rsidRPr="00684552" w:rsidRDefault="003F1F54" w:rsidP="003F1F54">
      <w:pPr>
        <w:pStyle w:val="Default"/>
        <w:tabs>
          <w:tab w:val="left" w:pos="720"/>
          <w:tab w:val="left" w:pos="1440"/>
        </w:tabs>
        <w:ind w:firstLine="720"/>
        <w:rPr>
          <w:rFonts w:ascii="Arial" w:hAnsi="Arial" w:cs="Arial"/>
          <w:sz w:val="22"/>
          <w:szCs w:val="22"/>
        </w:rPr>
      </w:pPr>
      <w:r>
        <w:rPr>
          <w:rFonts w:ascii="Arial" w:hAnsi="Arial" w:cs="Arial"/>
          <w:sz w:val="22"/>
          <w:szCs w:val="22"/>
        </w:rPr>
        <w:t xml:space="preserve">Section 4        </w:t>
      </w:r>
      <w:r w:rsidRPr="00684552">
        <w:rPr>
          <w:rFonts w:ascii="Arial" w:hAnsi="Arial" w:cs="Arial"/>
          <w:sz w:val="22"/>
          <w:szCs w:val="22"/>
        </w:rPr>
        <w:t>$125</w:t>
      </w:r>
      <w:r>
        <w:rPr>
          <w:rFonts w:ascii="Arial" w:hAnsi="Arial" w:cs="Arial"/>
          <w:sz w:val="22"/>
          <w:szCs w:val="22"/>
        </w:rPr>
        <w:tab/>
        <w:t>includes LADPP2 book</w:t>
      </w:r>
    </w:p>
    <w:p w:rsidR="003F1F54" w:rsidRPr="006D23EA" w:rsidRDefault="003F1F54" w:rsidP="003F1F54">
      <w:pPr>
        <w:pStyle w:val="Default"/>
        <w:tabs>
          <w:tab w:val="left" w:pos="720"/>
          <w:tab w:val="left" w:pos="1440"/>
        </w:tabs>
        <w:ind w:firstLine="720"/>
        <w:rPr>
          <w:rFonts w:ascii="Arial" w:hAnsi="Arial" w:cs="Arial"/>
          <w:sz w:val="22"/>
          <w:szCs w:val="22"/>
        </w:rPr>
      </w:pPr>
    </w:p>
    <w:p w:rsidR="003F1F54" w:rsidRPr="006D23EA" w:rsidRDefault="003F1F54" w:rsidP="003F1F54">
      <w:pPr>
        <w:pStyle w:val="Default"/>
        <w:tabs>
          <w:tab w:val="left" w:pos="720"/>
          <w:tab w:val="left" w:pos="1440"/>
        </w:tabs>
        <w:ind w:firstLine="720"/>
        <w:rPr>
          <w:rFonts w:ascii="Arial" w:hAnsi="Arial" w:cs="Arial"/>
          <w:sz w:val="22"/>
          <w:szCs w:val="22"/>
        </w:rPr>
      </w:pPr>
    </w:p>
    <w:p w:rsidR="003F1F54" w:rsidRPr="006D23EA" w:rsidRDefault="003F1F54" w:rsidP="003F1F54">
      <w:pPr>
        <w:pStyle w:val="Default"/>
        <w:tabs>
          <w:tab w:val="left" w:pos="720"/>
          <w:tab w:val="left" w:pos="1440"/>
        </w:tabs>
        <w:spacing w:after="42"/>
        <w:ind w:left="720"/>
        <w:rPr>
          <w:rFonts w:ascii="Arial" w:hAnsi="Arial" w:cs="Arial"/>
          <w:sz w:val="22"/>
          <w:szCs w:val="22"/>
        </w:rPr>
      </w:pPr>
      <w:r w:rsidRPr="006D23EA">
        <w:rPr>
          <w:rFonts w:ascii="Arial" w:hAnsi="Arial" w:cs="Arial"/>
          <w:sz w:val="22"/>
          <w:szCs w:val="22"/>
        </w:rPr>
        <w:t xml:space="preserve">1. Credit of $40 per session for attendees with the PPI book current edition listed above.  Email </w:t>
      </w:r>
      <w:hyperlink r:id="rId10" w:history="1">
        <w:r w:rsidRPr="006D23EA">
          <w:rPr>
            <w:rStyle w:val="Hyperlink"/>
            <w:rFonts w:ascii="Arial" w:hAnsi="Arial" w:cs="Arial"/>
            <w:sz w:val="22"/>
            <w:szCs w:val="22"/>
          </w:rPr>
          <w:t>education@il-asla.org</w:t>
        </w:r>
      </w:hyperlink>
      <w:r w:rsidRPr="006D23EA">
        <w:rPr>
          <w:rFonts w:ascii="Arial" w:hAnsi="Arial" w:cs="Arial"/>
          <w:sz w:val="22"/>
          <w:szCs w:val="22"/>
        </w:rPr>
        <w:t xml:space="preserve"> for book coupon below.  To see which book you have, please go to http://ppi2pass.com/shop/lare </w:t>
      </w:r>
    </w:p>
    <w:p w:rsidR="003F1F54" w:rsidRPr="006D23EA" w:rsidRDefault="003F1F54" w:rsidP="003F1F54">
      <w:pPr>
        <w:pStyle w:val="Default"/>
        <w:tabs>
          <w:tab w:val="left" w:pos="720"/>
          <w:tab w:val="left" w:pos="1440"/>
        </w:tabs>
        <w:spacing w:after="42"/>
        <w:ind w:left="720"/>
        <w:rPr>
          <w:rFonts w:ascii="Arial" w:hAnsi="Arial" w:cs="Arial"/>
          <w:sz w:val="22"/>
          <w:szCs w:val="22"/>
        </w:rPr>
      </w:pPr>
      <w:r w:rsidRPr="006D23EA">
        <w:rPr>
          <w:rFonts w:ascii="Arial" w:hAnsi="Arial" w:cs="Arial"/>
          <w:sz w:val="22"/>
          <w:szCs w:val="22"/>
        </w:rPr>
        <w:t>2. Checks at the door, or paypal online (transaction fee may apply)</w:t>
      </w:r>
    </w:p>
    <w:p w:rsidR="003F1F54" w:rsidRPr="006D23EA" w:rsidRDefault="003F1F54" w:rsidP="003F1F54">
      <w:pPr>
        <w:pStyle w:val="Default"/>
        <w:tabs>
          <w:tab w:val="left" w:pos="720"/>
          <w:tab w:val="left" w:pos="1440"/>
        </w:tabs>
        <w:ind w:left="720"/>
        <w:rPr>
          <w:rFonts w:ascii="Arial" w:hAnsi="Arial" w:cs="Arial"/>
          <w:sz w:val="22"/>
          <w:szCs w:val="22"/>
        </w:rPr>
      </w:pPr>
      <w:r w:rsidRPr="006D23EA">
        <w:rPr>
          <w:rFonts w:ascii="Arial" w:hAnsi="Arial" w:cs="Arial"/>
          <w:sz w:val="22"/>
          <w:szCs w:val="22"/>
        </w:rPr>
        <w:t xml:space="preserve">3. Sign-Up in Advance via email reply.  </w:t>
      </w:r>
    </w:p>
    <w:p w:rsidR="003F1F54" w:rsidRPr="006D23EA" w:rsidRDefault="003F1F54" w:rsidP="003F1F54">
      <w:pPr>
        <w:pStyle w:val="Default"/>
        <w:tabs>
          <w:tab w:val="left" w:pos="720"/>
          <w:tab w:val="left" w:pos="1440"/>
        </w:tabs>
        <w:ind w:left="720"/>
        <w:rPr>
          <w:rFonts w:ascii="Arial" w:hAnsi="Arial" w:cs="Arial"/>
          <w:sz w:val="22"/>
          <w:szCs w:val="22"/>
        </w:rPr>
      </w:pPr>
      <w:r w:rsidRPr="006D23EA">
        <w:rPr>
          <w:rFonts w:ascii="Arial" w:hAnsi="Arial" w:cs="Arial"/>
          <w:sz w:val="22"/>
          <w:szCs w:val="22"/>
        </w:rPr>
        <w:t>4. Saturday lunch is complementary.</w:t>
      </w:r>
    </w:p>
    <w:p w:rsidR="003F1F54" w:rsidRPr="006D23EA" w:rsidRDefault="003F1F54" w:rsidP="003F1F54">
      <w:pPr>
        <w:pStyle w:val="Default"/>
        <w:tabs>
          <w:tab w:val="left" w:pos="720"/>
          <w:tab w:val="left" w:pos="1440"/>
        </w:tabs>
        <w:ind w:left="720"/>
        <w:rPr>
          <w:rFonts w:ascii="Arial" w:hAnsi="Arial" w:cs="Arial"/>
          <w:sz w:val="22"/>
          <w:szCs w:val="22"/>
        </w:rPr>
      </w:pPr>
      <w:r w:rsidRPr="006D23EA">
        <w:rPr>
          <w:rFonts w:ascii="Arial" w:hAnsi="Arial" w:cs="Arial"/>
          <w:sz w:val="22"/>
          <w:szCs w:val="22"/>
        </w:rPr>
        <w:t>5. 1 Free PPI book to first person to sign-up in each session. (Limit to 1 free book per candidate).</w:t>
      </w:r>
    </w:p>
    <w:p w:rsidR="003F1F54" w:rsidRPr="006D23EA" w:rsidRDefault="003F1F54" w:rsidP="003F1F54">
      <w:pPr>
        <w:pStyle w:val="Default"/>
        <w:tabs>
          <w:tab w:val="left" w:pos="720"/>
          <w:tab w:val="left" w:pos="1440"/>
        </w:tabs>
        <w:ind w:left="720"/>
        <w:rPr>
          <w:rFonts w:ascii="Arial" w:hAnsi="Arial" w:cs="Arial"/>
          <w:sz w:val="22"/>
          <w:szCs w:val="22"/>
        </w:rPr>
      </w:pPr>
    </w:p>
    <w:p w:rsidR="003F1F54" w:rsidRPr="006D23EA" w:rsidRDefault="003F1F54" w:rsidP="003F1F54">
      <w:pPr>
        <w:autoSpaceDE w:val="0"/>
        <w:autoSpaceDN w:val="0"/>
        <w:adjustRightInd w:val="0"/>
        <w:rPr>
          <w:rFonts w:ascii="Arial" w:hAnsi="Arial" w:cs="Arial"/>
          <w:b/>
          <w:sz w:val="22"/>
          <w:szCs w:val="22"/>
        </w:rPr>
      </w:pPr>
      <w:r w:rsidRPr="006D23EA">
        <w:rPr>
          <w:rFonts w:ascii="Arial" w:hAnsi="Arial" w:cs="Arial"/>
          <w:b/>
          <w:sz w:val="22"/>
          <w:szCs w:val="22"/>
        </w:rPr>
        <w:t>Register &amp; Questions:</w:t>
      </w:r>
      <w:r w:rsidRPr="006D23EA">
        <w:rPr>
          <w:rFonts w:ascii="Arial" w:hAnsi="Arial" w:cs="Arial"/>
          <w:b/>
          <w:sz w:val="22"/>
          <w:szCs w:val="22"/>
        </w:rPr>
        <w:tab/>
      </w:r>
    </w:p>
    <w:p w:rsidR="003F1F54" w:rsidRPr="006D23EA" w:rsidRDefault="003F1F54" w:rsidP="003F1F54">
      <w:pPr>
        <w:autoSpaceDE w:val="0"/>
        <w:autoSpaceDN w:val="0"/>
        <w:adjustRightInd w:val="0"/>
        <w:rPr>
          <w:rFonts w:ascii="Arial" w:hAnsi="Arial" w:cs="Arial"/>
          <w:color w:val="000000"/>
          <w:sz w:val="22"/>
          <w:szCs w:val="22"/>
        </w:rPr>
      </w:pPr>
    </w:p>
    <w:p w:rsidR="003F1F54" w:rsidRPr="006D23EA" w:rsidRDefault="003F1F54" w:rsidP="003F1F54">
      <w:pPr>
        <w:tabs>
          <w:tab w:val="left" w:pos="720"/>
        </w:tabs>
        <w:autoSpaceDE w:val="0"/>
        <w:autoSpaceDN w:val="0"/>
        <w:adjustRightInd w:val="0"/>
        <w:ind w:left="720"/>
        <w:rPr>
          <w:rFonts w:ascii="Arial" w:hAnsi="Arial" w:cs="Arial"/>
          <w:color w:val="000000"/>
          <w:sz w:val="22"/>
          <w:szCs w:val="22"/>
        </w:rPr>
      </w:pPr>
      <w:r w:rsidRPr="006D23EA">
        <w:rPr>
          <w:rFonts w:ascii="Arial" w:hAnsi="Arial" w:cs="Arial"/>
          <w:color w:val="000000"/>
          <w:sz w:val="22"/>
          <w:szCs w:val="22"/>
        </w:rPr>
        <w:t xml:space="preserve">Send email to: Kenon Boehm - </w:t>
      </w:r>
      <w:hyperlink r:id="rId11" w:history="1">
        <w:r w:rsidRPr="006D23EA">
          <w:rPr>
            <w:rStyle w:val="Hyperlink"/>
            <w:rFonts w:ascii="Arial" w:hAnsi="Arial" w:cs="Arial"/>
            <w:sz w:val="22"/>
            <w:szCs w:val="22"/>
          </w:rPr>
          <w:t>education@il-asla.org</w:t>
        </w:r>
      </w:hyperlink>
      <w:r w:rsidRPr="006D23EA">
        <w:rPr>
          <w:rFonts w:ascii="Arial" w:hAnsi="Arial" w:cs="Arial"/>
          <w:color w:val="000000"/>
          <w:sz w:val="22"/>
          <w:szCs w:val="22"/>
        </w:rPr>
        <w:t xml:space="preserve"> for sign-up, for more info, to confirm your seating and book status (need or have). </w:t>
      </w:r>
    </w:p>
    <w:p w:rsidR="003F1F54" w:rsidRPr="006D23EA" w:rsidRDefault="003F1F54" w:rsidP="003F1F54">
      <w:pPr>
        <w:pStyle w:val="Default"/>
        <w:tabs>
          <w:tab w:val="left" w:pos="720"/>
          <w:tab w:val="left" w:pos="1440"/>
        </w:tabs>
        <w:ind w:left="720"/>
        <w:rPr>
          <w:rFonts w:ascii="Arial" w:hAnsi="Arial" w:cs="Arial"/>
          <w:sz w:val="22"/>
          <w:szCs w:val="22"/>
        </w:rPr>
      </w:pPr>
    </w:p>
    <w:p w:rsidR="003F1F54" w:rsidRPr="006D23EA" w:rsidRDefault="003F1F54" w:rsidP="003F1F54">
      <w:pPr>
        <w:pStyle w:val="Default"/>
        <w:tabs>
          <w:tab w:val="left" w:pos="720"/>
          <w:tab w:val="left" w:pos="1440"/>
        </w:tabs>
        <w:rPr>
          <w:rFonts w:ascii="Arial" w:hAnsi="Arial" w:cs="Arial"/>
          <w:color w:val="auto"/>
          <w:sz w:val="22"/>
          <w:szCs w:val="22"/>
        </w:rPr>
      </w:pPr>
    </w:p>
    <w:p w:rsidR="003F1F54" w:rsidRDefault="003F1F54" w:rsidP="003F1F54">
      <w:pPr>
        <w:pStyle w:val="Default"/>
        <w:tabs>
          <w:tab w:val="left" w:pos="720"/>
          <w:tab w:val="left" w:pos="1440"/>
        </w:tabs>
        <w:ind w:left="720"/>
        <w:rPr>
          <w:rFonts w:ascii="Arial" w:hAnsi="Arial" w:cs="Arial"/>
          <w:sz w:val="18"/>
          <w:szCs w:val="18"/>
        </w:rPr>
      </w:pPr>
    </w:p>
    <w:p w:rsidR="003F1F54" w:rsidRDefault="003F1F54" w:rsidP="003F1F54">
      <w:pPr>
        <w:pStyle w:val="Default"/>
        <w:tabs>
          <w:tab w:val="left" w:pos="720"/>
          <w:tab w:val="left" w:pos="1440"/>
        </w:tabs>
        <w:ind w:left="720"/>
        <w:rPr>
          <w:rFonts w:ascii="Arial" w:hAnsi="Arial" w:cs="Arial"/>
          <w:sz w:val="18"/>
          <w:szCs w:val="18"/>
        </w:rPr>
      </w:pPr>
    </w:p>
    <w:p w:rsidR="003F1F54" w:rsidRDefault="003F1F54" w:rsidP="003F1F54">
      <w:pPr>
        <w:tabs>
          <w:tab w:val="left" w:pos="720"/>
          <w:tab w:val="left" w:pos="1440"/>
        </w:tabs>
        <w:autoSpaceDE w:val="0"/>
        <w:autoSpaceDN w:val="0"/>
        <w:adjustRightInd w:val="0"/>
        <w:rPr>
          <w:rFonts w:asciiTheme="minorHAnsi" w:hAnsiTheme="minorHAnsi"/>
          <w:color w:val="1F497D"/>
          <w:sz w:val="18"/>
          <w:szCs w:val="18"/>
        </w:rPr>
      </w:pPr>
    </w:p>
    <w:p w:rsidR="003F1F54" w:rsidRPr="006D23EA" w:rsidRDefault="003F1F54" w:rsidP="003F1F54">
      <w:pPr>
        <w:tabs>
          <w:tab w:val="left" w:pos="720"/>
          <w:tab w:val="left" w:pos="1440"/>
        </w:tabs>
        <w:autoSpaceDE w:val="0"/>
        <w:autoSpaceDN w:val="0"/>
        <w:adjustRightInd w:val="0"/>
        <w:rPr>
          <w:rFonts w:asciiTheme="minorHAnsi" w:hAnsiTheme="minorHAnsi"/>
          <w:color w:val="1F497D"/>
          <w:sz w:val="18"/>
          <w:szCs w:val="18"/>
        </w:rPr>
      </w:pPr>
    </w:p>
    <w:p w:rsidR="003F1F54" w:rsidRPr="006D23EA" w:rsidRDefault="003F1F54" w:rsidP="006D23EA">
      <w:pPr>
        <w:pStyle w:val="Default"/>
        <w:jc w:val="center"/>
        <w:rPr>
          <w:rFonts w:ascii="Arial" w:hAnsi="Arial" w:cs="Arial"/>
          <w:b/>
          <w:bCs/>
          <w:sz w:val="28"/>
          <w:szCs w:val="28"/>
        </w:rPr>
      </w:pPr>
    </w:p>
    <w:p w:rsidR="00B27ECD" w:rsidRDefault="00B27ECD" w:rsidP="008C5BCB">
      <w:pPr>
        <w:pStyle w:val="Default"/>
        <w:tabs>
          <w:tab w:val="left" w:pos="0"/>
          <w:tab w:val="left" w:pos="1440"/>
        </w:tabs>
        <w:rPr>
          <w:rFonts w:ascii="Arial" w:hAnsi="Arial" w:cs="Arial"/>
          <w:b/>
          <w:sz w:val="18"/>
          <w:szCs w:val="18"/>
        </w:rPr>
      </w:pPr>
    </w:p>
    <w:p w:rsidR="00B27ECD" w:rsidRDefault="00B27ECD" w:rsidP="008C5BCB">
      <w:pPr>
        <w:pStyle w:val="Default"/>
        <w:tabs>
          <w:tab w:val="left" w:pos="0"/>
          <w:tab w:val="left" w:pos="1440"/>
        </w:tabs>
        <w:rPr>
          <w:rFonts w:ascii="Arial" w:hAnsi="Arial" w:cs="Arial"/>
          <w:b/>
          <w:sz w:val="18"/>
          <w:szCs w:val="18"/>
        </w:rPr>
      </w:pPr>
    </w:p>
    <w:p w:rsidR="008C5BCB" w:rsidRPr="00684552" w:rsidRDefault="000300A7" w:rsidP="008C5BCB">
      <w:pPr>
        <w:pStyle w:val="Default"/>
        <w:tabs>
          <w:tab w:val="left" w:pos="0"/>
          <w:tab w:val="left" w:pos="1440"/>
        </w:tabs>
        <w:rPr>
          <w:rFonts w:ascii="Arial" w:hAnsi="Arial" w:cs="Arial"/>
          <w:b/>
          <w:sz w:val="22"/>
          <w:szCs w:val="22"/>
        </w:rPr>
      </w:pPr>
      <w:r w:rsidRPr="00684552">
        <w:rPr>
          <w:rFonts w:ascii="Arial" w:hAnsi="Arial" w:cs="Arial"/>
          <w:b/>
          <w:sz w:val="22"/>
          <w:szCs w:val="22"/>
        </w:rPr>
        <w:t xml:space="preserve">SESSION </w:t>
      </w:r>
      <w:r w:rsidR="00A26C46" w:rsidRPr="00684552">
        <w:rPr>
          <w:rFonts w:ascii="Arial" w:hAnsi="Arial" w:cs="Arial"/>
          <w:b/>
          <w:sz w:val="22"/>
          <w:szCs w:val="22"/>
        </w:rPr>
        <w:t>DESCRIPTION</w:t>
      </w:r>
      <w:r w:rsidR="008C5BCB" w:rsidRPr="00684552">
        <w:rPr>
          <w:rFonts w:ascii="Arial" w:hAnsi="Arial" w:cs="Arial"/>
          <w:b/>
          <w:sz w:val="22"/>
          <w:szCs w:val="22"/>
        </w:rPr>
        <w:t>:</w:t>
      </w:r>
    </w:p>
    <w:p w:rsidR="008C5BCB" w:rsidRPr="00684552" w:rsidRDefault="008C5BCB" w:rsidP="00F90A57">
      <w:pPr>
        <w:pStyle w:val="Default"/>
        <w:tabs>
          <w:tab w:val="left" w:pos="720"/>
          <w:tab w:val="left" w:pos="1440"/>
        </w:tabs>
        <w:rPr>
          <w:rFonts w:ascii="Arial" w:hAnsi="Arial" w:cs="Arial"/>
          <w:sz w:val="22"/>
          <w:szCs w:val="22"/>
        </w:rPr>
      </w:pPr>
    </w:p>
    <w:p w:rsidR="00A26C46" w:rsidRPr="00684552" w:rsidRDefault="00BC39B5" w:rsidP="008C5BCB">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LARE Candidates </w:t>
      </w:r>
      <w:r w:rsidR="00E9280D">
        <w:rPr>
          <w:rFonts w:ascii="Calibri" w:hAnsi="Calibri" w:cs="Calibri"/>
          <w:color w:val="000000"/>
          <w:sz w:val="22"/>
          <w:szCs w:val="22"/>
        </w:rPr>
        <w:t xml:space="preserve">in </w:t>
      </w:r>
      <w:r w:rsidR="00694E9F">
        <w:rPr>
          <w:rFonts w:ascii="Calibri" w:hAnsi="Calibri" w:cs="Calibri"/>
          <w:color w:val="000000"/>
          <w:sz w:val="22"/>
          <w:szCs w:val="22"/>
        </w:rPr>
        <w:t xml:space="preserve">the Chicagoland metro area and </w:t>
      </w:r>
      <w:r w:rsidR="000A6A49">
        <w:rPr>
          <w:rFonts w:ascii="Calibri" w:hAnsi="Calibri" w:cs="Calibri"/>
          <w:color w:val="000000"/>
          <w:sz w:val="22"/>
          <w:szCs w:val="22"/>
        </w:rPr>
        <w:t xml:space="preserve">in the </w:t>
      </w:r>
      <w:r w:rsidR="00694E9F">
        <w:rPr>
          <w:rFonts w:ascii="Calibri" w:hAnsi="Calibri" w:cs="Calibri"/>
          <w:color w:val="000000"/>
          <w:sz w:val="22"/>
          <w:szCs w:val="22"/>
        </w:rPr>
        <w:t xml:space="preserve">Great Lakes region </w:t>
      </w:r>
      <w:r w:rsidR="0017512E" w:rsidRPr="00684552">
        <w:rPr>
          <w:rFonts w:ascii="Calibri" w:hAnsi="Calibri" w:cs="Calibri"/>
          <w:color w:val="000000"/>
          <w:sz w:val="22"/>
          <w:szCs w:val="22"/>
        </w:rPr>
        <w:t>are invited to</w:t>
      </w:r>
      <w:r w:rsidR="008C5BCB" w:rsidRPr="00684552">
        <w:rPr>
          <w:rFonts w:ascii="Calibri" w:hAnsi="Calibri" w:cs="Calibri"/>
          <w:color w:val="000000"/>
          <w:sz w:val="22"/>
          <w:szCs w:val="22"/>
        </w:rPr>
        <w:t xml:space="preserve"> participate in a fast moving </w:t>
      </w:r>
      <w:r w:rsidR="000A6A49">
        <w:rPr>
          <w:rFonts w:ascii="Calibri" w:hAnsi="Calibri" w:cs="Calibri"/>
          <w:color w:val="000000"/>
          <w:sz w:val="22"/>
          <w:szCs w:val="22"/>
        </w:rPr>
        <w:t xml:space="preserve">prep </w:t>
      </w:r>
      <w:r w:rsidR="008C5BCB" w:rsidRPr="00684552">
        <w:rPr>
          <w:rFonts w:ascii="Calibri" w:hAnsi="Calibri" w:cs="Calibri"/>
          <w:color w:val="000000"/>
          <w:sz w:val="22"/>
          <w:szCs w:val="22"/>
        </w:rPr>
        <w:t>session</w:t>
      </w:r>
      <w:r w:rsidR="00901BED">
        <w:rPr>
          <w:rFonts w:ascii="Calibri" w:hAnsi="Calibri" w:cs="Calibri"/>
          <w:color w:val="000000"/>
          <w:sz w:val="22"/>
          <w:szCs w:val="22"/>
        </w:rPr>
        <w:t xml:space="preserve"> at the IIT Campus hosted</w:t>
      </w:r>
      <w:r w:rsidR="00BA32A3">
        <w:rPr>
          <w:rFonts w:ascii="Calibri" w:hAnsi="Calibri" w:cs="Calibri"/>
          <w:color w:val="000000"/>
          <w:sz w:val="22"/>
          <w:szCs w:val="22"/>
        </w:rPr>
        <w:t xml:space="preserve"> </w:t>
      </w:r>
      <w:r w:rsidR="00901BED">
        <w:rPr>
          <w:rFonts w:ascii="Calibri" w:hAnsi="Calibri" w:cs="Calibri"/>
          <w:color w:val="000000"/>
          <w:sz w:val="22"/>
          <w:szCs w:val="22"/>
        </w:rPr>
        <w:t xml:space="preserve">by </w:t>
      </w:r>
      <w:r w:rsidR="00BA32A3">
        <w:rPr>
          <w:rFonts w:ascii="Calibri" w:hAnsi="Calibri" w:cs="Calibri"/>
          <w:color w:val="000000"/>
          <w:sz w:val="22"/>
          <w:szCs w:val="22"/>
        </w:rPr>
        <w:t>Illinois ASLA</w:t>
      </w:r>
      <w:r w:rsidR="00901BED">
        <w:rPr>
          <w:rFonts w:ascii="Calibri" w:hAnsi="Calibri" w:cs="Calibri"/>
          <w:color w:val="000000"/>
          <w:sz w:val="22"/>
          <w:szCs w:val="22"/>
        </w:rPr>
        <w:t xml:space="preserve"> </w:t>
      </w:r>
      <w:r w:rsidR="00BA32A3">
        <w:rPr>
          <w:rFonts w:ascii="Calibri" w:hAnsi="Calibri" w:cs="Calibri"/>
          <w:color w:val="000000"/>
          <w:sz w:val="22"/>
          <w:szCs w:val="22"/>
        </w:rPr>
        <w:t xml:space="preserve">Chapter </w:t>
      </w:r>
      <w:r w:rsidR="00901BED">
        <w:rPr>
          <w:rFonts w:ascii="Calibri" w:hAnsi="Calibri" w:cs="Calibri"/>
          <w:color w:val="000000"/>
          <w:sz w:val="22"/>
          <w:szCs w:val="22"/>
        </w:rPr>
        <w:t>and</w:t>
      </w:r>
      <w:r w:rsidR="00BA32A3">
        <w:rPr>
          <w:rFonts w:ascii="Calibri" w:hAnsi="Calibri" w:cs="Calibri"/>
          <w:color w:val="000000"/>
          <w:sz w:val="22"/>
          <w:szCs w:val="22"/>
        </w:rPr>
        <w:t xml:space="preserve"> sponsor</w:t>
      </w:r>
      <w:r w:rsidR="00901BED">
        <w:rPr>
          <w:rFonts w:ascii="Calibri" w:hAnsi="Calibri" w:cs="Calibri"/>
          <w:color w:val="000000"/>
          <w:sz w:val="22"/>
          <w:szCs w:val="22"/>
        </w:rPr>
        <w:t xml:space="preserve"> Bartlett Trees</w:t>
      </w:r>
      <w:r>
        <w:rPr>
          <w:rFonts w:ascii="Calibri" w:hAnsi="Calibri" w:cs="Calibri"/>
          <w:color w:val="000000"/>
          <w:sz w:val="22"/>
          <w:szCs w:val="22"/>
        </w:rPr>
        <w:t xml:space="preserve">. </w:t>
      </w:r>
      <w:r w:rsidR="008C5BCB" w:rsidRPr="00684552">
        <w:rPr>
          <w:rFonts w:ascii="Calibri" w:hAnsi="Calibri" w:cs="Calibri"/>
          <w:color w:val="000000"/>
          <w:sz w:val="22"/>
          <w:szCs w:val="22"/>
        </w:rPr>
        <w:t xml:space="preserve">Section </w:t>
      </w:r>
      <w:r>
        <w:rPr>
          <w:rFonts w:ascii="Calibri" w:hAnsi="Calibri" w:cs="Calibri"/>
          <w:color w:val="000000"/>
          <w:sz w:val="22"/>
          <w:szCs w:val="22"/>
        </w:rPr>
        <w:t>1 &amp; 2 Friday half day plus</w:t>
      </w:r>
      <w:r w:rsidR="008C5BCB" w:rsidRPr="00684552">
        <w:rPr>
          <w:rFonts w:ascii="Calibri" w:hAnsi="Calibri" w:cs="Calibri"/>
          <w:color w:val="000000"/>
          <w:sz w:val="22"/>
          <w:szCs w:val="22"/>
        </w:rPr>
        <w:t xml:space="preserve"> Section 3 and 4 Saturday full day</w:t>
      </w:r>
      <w:r w:rsidR="0017512E" w:rsidRPr="00684552">
        <w:rPr>
          <w:rFonts w:ascii="Calibri" w:hAnsi="Calibri" w:cs="Calibri"/>
          <w:color w:val="000000"/>
          <w:sz w:val="22"/>
          <w:szCs w:val="22"/>
        </w:rPr>
        <w:t xml:space="preserve"> </w:t>
      </w:r>
      <w:r>
        <w:rPr>
          <w:rFonts w:ascii="Calibri" w:hAnsi="Calibri" w:cs="Calibri"/>
          <w:color w:val="000000"/>
          <w:sz w:val="22"/>
          <w:szCs w:val="22"/>
        </w:rPr>
        <w:t>provide</w:t>
      </w:r>
      <w:r w:rsidR="000A6A49">
        <w:rPr>
          <w:rFonts w:ascii="Calibri" w:hAnsi="Calibri" w:cs="Calibri"/>
          <w:color w:val="000000"/>
          <w:sz w:val="22"/>
          <w:szCs w:val="22"/>
        </w:rPr>
        <w:t>s 1.5 days dedicated to</w:t>
      </w:r>
      <w:r>
        <w:rPr>
          <w:rFonts w:ascii="Calibri" w:hAnsi="Calibri" w:cs="Calibri"/>
          <w:color w:val="000000"/>
          <w:sz w:val="22"/>
          <w:szCs w:val="22"/>
        </w:rPr>
        <w:t xml:space="preserve"> the entire exam, or </w:t>
      </w:r>
      <w:r w:rsidR="000A6A49">
        <w:rPr>
          <w:rFonts w:ascii="Calibri" w:hAnsi="Calibri" w:cs="Calibri"/>
          <w:color w:val="000000"/>
          <w:sz w:val="22"/>
          <w:szCs w:val="22"/>
        </w:rPr>
        <w:t xml:space="preserve">attend </w:t>
      </w:r>
      <w:r>
        <w:rPr>
          <w:rFonts w:ascii="Calibri" w:hAnsi="Calibri" w:cs="Calibri"/>
          <w:color w:val="000000"/>
          <w:sz w:val="22"/>
          <w:szCs w:val="22"/>
        </w:rPr>
        <w:t>any combination of</w:t>
      </w:r>
      <w:r w:rsidR="008C5BCB" w:rsidRPr="00684552">
        <w:rPr>
          <w:rFonts w:ascii="Calibri" w:hAnsi="Calibri" w:cs="Calibri"/>
          <w:color w:val="000000"/>
          <w:sz w:val="22"/>
          <w:szCs w:val="22"/>
        </w:rPr>
        <w:t xml:space="preserve"> separate sessions. The </w:t>
      </w:r>
      <w:r>
        <w:rPr>
          <w:rFonts w:ascii="Calibri" w:hAnsi="Calibri" w:cs="Calibri"/>
          <w:color w:val="000000"/>
          <w:sz w:val="22"/>
          <w:szCs w:val="22"/>
        </w:rPr>
        <w:t xml:space="preserve">session </w:t>
      </w:r>
      <w:r w:rsidR="008C5BCB" w:rsidRPr="00684552">
        <w:rPr>
          <w:rFonts w:ascii="Calibri" w:hAnsi="Calibri" w:cs="Calibri"/>
          <w:color w:val="000000"/>
          <w:sz w:val="22"/>
          <w:szCs w:val="22"/>
        </w:rPr>
        <w:t>f</w:t>
      </w:r>
      <w:r w:rsidR="002F7455" w:rsidRPr="00684552">
        <w:rPr>
          <w:rFonts w:ascii="Calibri" w:hAnsi="Calibri" w:cs="Calibri"/>
          <w:color w:val="000000"/>
          <w:sz w:val="22"/>
          <w:szCs w:val="22"/>
        </w:rPr>
        <w:t>ormat enables candidates to assess</w:t>
      </w:r>
      <w:r w:rsidR="008C5BCB" w:rsidRPr="00684552">
        <w:rPr>
          <w:rFonts w:ascii="Calibri" w:hAnsi="Calibri" w:cs="Calibri"/>
          <w:color w:val="000000"/>
          <w:sz w:val="22"/>
          <w:szCs w:val="22"/>
        </w:rPr>
        <w:t xml:space="preserve"> strength and weakness, to preview problem styles, experience drilling, discover success factors as well as hear an over view of exam content to enhance overall exam performance. The session features slides, </w:t>
      </w:r>
      <w:r w:rsidR="000A6A49">
        <w:rPr>
          <w:rFonts w:ascii="Calibri" w:hAnsi="Calibri" w:cs="Calibri"/>
          <w:color w:val="000000"/>
          <w:sz w:val="22"/>
          <w:szCs w:val="22"/>
        </w:rPr>
        <w:t>video</w:t>
      </w:r>
      <w:r w:rsidR="000300A7" w:rsidRPr="00684552">
        <w:rPr>
          <w:rFonts w:ascii="Calibri" w:hAnsi="Calibri" w:cs="Calibri"/>
          <w:color w:val="000000"/>
          <w:sz w:val="22"/>
          <w:szCs w:val="22"/>
        </w:rPr>
        <w:t xml:space="preserve">s, </w:t>
      </w:r>
      <w:r w:rsidR="008C5BCB" w:rsidRPr="00684552">
        <w:rPr>
          <w:rFonts w:ascii="Calibri" w:hAnsi="Calibri" w:cs="Calibri"/>
          <w:color w:val="000000"/>
          <w:sz w:val="22"/>
          <w:szCs w:val="22"/>
        </w:rPr>
        <w:t>discussio</w:t>
      </w:r>
      <w:r w:rsidR="000A6A49">
        <w:rPr>
          <w:rFonts w:ascii="Calibri" w:hAnsi="Calibri" w:cs="Calibri"/>
          <w:color w:val="000000"/>
          <w:sz w:val="22"/>
          <w:szCs w:val="22"/>
        </w:rPr>
        <w:t>n, individual questions,</w:t>
      </w:r>
      <w:r>
        <w:rPr>
          <w:rFonts w:ascii="Calibri" w:hAnsi="Calibri" w:cs="Calibri"/>
          <w:color w:val="000000"/>
          <w:sz w:val="22"/>
          <w:szCs w:val="22"/>
        </w:rPr>
        <w:t xml:space="preserve"> 1 PPI book per session along with supplemental handouts plus customized</w:t>
      </w:r>
      <w:r w:rsidR="000A6A49">
        <w:rPr>
          <w:rFonts w:ascii="Calibri" w:hAnsi="Calibri" w:cs="Calibri"/>
          <w:color w:val="000000"/>
          <w:sz w:val="22"/>
          <w:szCs w:val="22"/>
        </w:rPr>
        <w:t xml:space="preserve"> post session follow-up </w:t>
      </w:r>
      <w:r w:rsidR="008C5BCB" w:rsidRPr="00684552">
        <w:rPr>
          <w:rFonts w:ascii="Calibri" w:hAnsi="Calibri" w:cs="Calibri"/>
          <w:color w:val="000000"/>
          <w:sz w:val="22"/>
          <w:szCs w:val="22"/>
        </w:rPr>
        <w:t>email</w:t>
      </w:r>
      <w:r w:rsidR="000A6A49">
        <w:rPr>
          <w:rFonts w:ascii="Calibri" w:hAnsi="Calibri" w:cs="Calibri"/>
          <w:color w:val="000000"/>
          <w:sz w:val="22"/>
          <w:szCs w:val="22"/>
        </w:rPr>
        <w:t>s</w:t>
      </w:r>
      <w:r w:rsidR="008C5BCB" w:rsidRPr="00684552">
        <w:rPr>
          <w:rFonts w:ascii="Calibri" w:hAnsi="Calibri" w:cs="Calibri"/>
          <w:color w:val="000000"/>
          <w:sz w:val="22"/>
          <w:szCs w:val="22"/>
        </w:rPr>
        <w:t xml:space="preserve">. </w:t>
      </w:r>
    </w:p>
    <w:p w:rsidR="00A26C46" w:rsidRPr="00684552" w:rsidRDefault="00A26C46" w:rsidP="008C5BCB">
      <w:pPr>
        <w:autoSpaceDE w:val="0"/>
        <w:autoSpaceDN w:val="0"/>
        <w:adjustRightInd w:val="0"/>
        <w:rPr>
          <w:rFonts w:ascii="Calibri" w:hAnsi="Calibri" w:cs="Calibri"/>
          <w:color w:val="000000"/>
          <w:sz w:val="22"/>
          <w:szCs w:val="22"/>
        </w:rPr>
      </w:pPr>
    </w:p>
    <w:p w:rsidR="008C5BCB" w:rsidRPr="00684552" w:rsidRDefault="008C5BCB" w:rsidP="008C5BCB">
      <w:pPr>
        <w:autoSpaceDE w:val="0"/>
        <w:autoSpaceDN w:val="0"/>
        <w:adjustRightInd w:val="0"/>
        <w:rPr>
          <w:rFonts w:ascii="Calibri" w:hAnsi="Calibri" w:cs="Calibri"/>
          <w:color w:val="000000"/>
          <w:sz w:val="22"/>
          <w:szCs w:val="22"/>
        </w:rPr>
      </w:pPr>
      <w:r w:rsidRPr="00684552">
        <w:rPr>
          <w:rFonts w:ascii="Calibri" w:hAnsi="Calibri" w:cs="Calibri"/>
          <w:color w:val="000000"/>
          <w:sz w:val="22"/>
          <w:szCs w:val="22"/>
        </w:rPr>
        <w:t xml:space="preserve">The session is a proven, affordable format featuring one book of study materials per </w:t>
      </w:r>
      <w:r w:rsidR="0094417B">
        <w:rPr>
          <w:rFonts w:ascii="Calibri" w:hAnsi="Calibri" w:cs="Calibri"/>
          <w:color w:val="000000"/>
          <w:sz w:val="22"/>
          <w:szCs w:val="22"/>
        </w:rPr>
        <w:t xml:space="preserve">exam </w:t>
      </w:r>
      <w:r w:rsidRPr="00684552">
        <w:rPr>
          <w:rFonts w:ascii="Calibri" w:hAnsi="Calibri" w:cs="Calibri"/>
          <w:color w:val="000000"/>
          <w:sz w:val="22"/>
          <w:szCs w:val="22"/>
        </w:rPr>
        <w:t>section published by PPI, Inc. Th</w:t>
      </w:r>
      <w:r w:rsidR="00D969A0" w:rsidRPr="00684552">
        <w:rPr>
          <w:rFonts w:ascii="Calibri" w:hAnsi="Calibri" w:cs="Calibri"/>
          <w:color w:val="000000"/>
          <w:sz w:val="22"/>
          <w:szCs w:val="22"/>
        </w:rPr>
        <w:t>e pr</w:t>
      </w:r>
      <w:r w:rsidR="0094417B">
        <w:rPr>
          <w:rFonts w:ascii="Calibri" w:hAnsi="Calibri" w:cs="Calibri"/>
          <w:color w:val="000000"/>
          <w:sz w:val="22"/>
          <w:szCs w:val="22"/>
        </w:rPr>
        <w:t>oven course format addresses the full spectrum</w:t>
      </w:r>
      <w:r w:rsidR="00D969A0" w:rsidRPr="00684552">
        <w:rPr>
          <w:rFonts w:ascii="Calibri" w:hAnsi="Calibri" w:cs="Calibri"/>
          <w:color w:val="000000"/>
          <w:sz w:val="22"/>
          <w:szCs w:val="22"/>
        </w:rPr>
        <w:t xml:space="preserve"> of experience and learning styles </w:t>
      </w:r>
      <w:r w:rsidR="00BC39B5">
        <w:rPr>
          <w:rFonts w:ascii="Calibri" w:hAnsi="Calibri" w:cs="Calibri"/>
          <w:color w:val="000000"/>
          <w:sz w:val="22"/>
          <w:szCs w:val="22"/>
        </w:rPr>
        <w:t xml:space="preserve">providing success </w:t>
      </w:r>
      <w:r w:rsidR="00D969A0" w:rsidRPr="00684552">
        <w:rPr>
          <w:rFonts w:ascii="Calibri" w:hAnsi="Calibri" w:cs="Calibri"/>
          <w:color w:val="000000"/>
          <w:sz w:val="22"/>
          <w:szCs w:val="22"/>
        </w:rPr>
        <w:t xml:space="preserve">for </w:t>
      </w:r>
      <w:r w:rsidR="0094417B">
        <w:rPr>
          <w:rFonts w:ascii="Calibri" w:hAnsi="Calibri" w:cs="Calibri"/>
          <w:color w:val="000000"/>
          <w:sz w:val="22"/>
          <w:szCs w:val="22"/>
        </w:rPr>
        <w:t>over 500</w:t>
      </w:r>
      <w:r w:rsidRPr="00684552">
        <w:rPr>
          <w:rFonts w:ascii="Calibri" w:hAnsi="Calibri" w:cs="Calibri"/>
          <w:color w:val="000000"/>
          <w:sz w:val="22"/>
          <w:szCs w:val="22"/>
        </w:rPr>
        <w:t xml:space="preserve"> successful candidates si</w:t>
      </w:r>
      <w:r w:rsidR="00404FED" w:rsidRPr="00684552">
        <w:rPr>
          <w:rFonts w:ascii="Calibri" w:hAnsi="Calibri" w:cs="Calibri"/>
          <w:color w:val="000000"/>
          <w:sz w:val="22"/>
          <w:szCs w:val="22"/>
        </w:rPr>
        <w:t>nce 2008, including</w:t>
      </w:r>
      <w:r w:rsidR="00BC39B5">
        <w:rPr>
          <w:rFonts w:ascii="Calibri" w:hAnsi="Calibri" w:cs="Calibri"/>
          <w:color w:val="000000"/>
          <w:sz w:val="22"/>
          <w:szCs w:val="22"/>
        </w:rPr>
        <w:t xml:space="preserve"> </w:t>
      </w:r>
      <w:r w:rsidR="0094417B">
        <w:rPr>
          <w:rFonts w:ascii="Calibri" w:hAnsi="Calibri" w:cs="Calibri"/>
          <w:color w:val="000000"/>
          <w:sz w:val="22"/>
          <w:szCs w:val="22"/>
        </w:rPr>
        <w:t>150</w:t>
      </w:r>
      <w:r w:rsidR="00BC39B5">
        <w:rPr>
          <w:rFonts w:ascii="Calibri" w:hAnsi="Calibri" w:cs="Calibri"/>
          <w:color w:val="000000"/>
          <w:sz w:val="22"/>
          <w:szCs w:val="22"/>
        </w:rPr>
        <w:t xml:space="preserve"> candidates during</w:t>
      </w:r>
      <w:r w:rsidR="0094417B">
        <w:rPr>
          <w:rFonts w:ascii="Calibri" w:hAnsi="Calibri" w:cs="Calibri"/>
          <w:color w:val="000000"/>
          <w:sz w:val="22"/>
          <w:szCs w:val="22"/>
        </w:rPr>
        <w:t xml:space="preserve"> 2014</w:t>
      </w:r>
      <w:r w:rsidR="00BE425D" w:rsidRPr="00684552">
        <w:rPr>
          <w:rFonts w:ascii="Calibri" w:hAnsi="Calibri" w:cs="Calibri"/>
          <w:color w:val="000000"/>
          <w:sz w:val="22"/>
          <w:szCs w:val="22"/>
        </w:rPr>
        <w:t>. I</w:t>
      </w:r>
      <w:r w:rsidRPr="00684552">
        <w:rPr>
          <w:rFonts w:ascii="Calibri" w:hAnsi="Calibri" w:cs="Calibri"/>
          <w:color w:val="000000"/>
          <w:sz w:val="22"/>
          <w:szCs w:val="22"/>
        </w:rPr>
        <w:t>nstruction</w:t>
      </w:r>
      <w:r w:rsidR="00A26C46" w:rsidRPr="00684552">
        <w:rPr>
          <w:rFonts w:ascii="Calibri" w:hAnsi="Calibri" w:cs="Calibri"/>
          <w:color w:val="000000"/>
          <w:sz w:val="22"/>
          <w:szCs w:val="22"/>
        </w:rPr>
        <w:t xml:space="preserve"> is</w:t>
      </w:r>
      <w:r w:rsidRPr="00684552">
        <w:rPr>
          <w:rFonts w:ascii="Calibri" w:hAnsi="Calibri" w:cs="Calibri"/>
          <w:color w:val="000000"/>
          <w:sz w:val="22"/>
          <w:szCs w:val="22"/>
        </w:rPr>
        <w:t xml:space="preserve"> </w:t>
      </w:r>
      <w:r w:rsidR="00BE425D" w:rsidRPr="00684552">
        <w:rPr>
          <w:rFonts w:ascii="Calibri" w:hAnsi="Calibri" w:cs="Calibri"/>
          <w:color w:val="000000"/>
          <w:sz w:val="22"/>
          <w:szCs w:val="22"/>
        </w:rPr>
        <w:t xml:space="preserve">provided </w:t>
      </w:r>
      <w:r w:rsidRPr="00684552">
        <w:rPr>
          <w:rFonts w:ascii="Calibri" w:hAnsi="Calibri" w:cs="Calibri"/>
          <w:color w:val="000000"/>
          <w:sz w:val="22"/>
          <w:szCs w:val="22"/>
        </w:rPr>
        <w:t>by landscape architects</w:t>
      </w:r>
      <w:r w:rsidR="00A26C46" w:rsidRPr="00684552">
        <w:rPr>
          <w:rFonts w:ascii="Calibri" w:hAnsi="Calibri" w:cs="Calibri"/>
          <w:color w:val="000000"/>
          <w:sz w:val="22"/>
          <w:szCs w:val="22"/>
        </w:rPr>
        <w:t xml:space="preserve"> and PPI authors</w:t>
      </w:r>
      <w:r w:rsidRPr="00684552">
        <w:rPr>
          <w:rFonts w:ascii="Calibri" w:hAnsi="Calibri" w:cs="Calibri"/>
          <w:color w:val="000000"/>
          <w:sz w:val="22"/>
          <w:szCs w:val="22"/>
        </w:rPr>
        <w:t xml:space="preserve"> Matt Mathes</w:t>
      </w:r>
      <w:r w:rsidR="00BE425D" w:rsidRPr="00684552">
        <w:rPr>
          <w:rFonts w:ascii="Calibri" w:hAnsi="Calibri" w:cs="Calibri"/>
          <w:color w:val="000000"/>
          <w:sz w:val="22"/>
          <w:szCs w:val="22"/>
        </w:rPr>
        <w:t xml:space="preserve">, </w:t>
      </w:r>
      <w:r w:rsidR="000A6A49">
        <w:rPr>
          <w:rFonts w:ascii="Calibri" w:hAnsi="Calibri" w:cs="Calibri"/>
          <w:color w:val="000000"/>
          <w:sz w:val="22"/>
          <w:szCs w:val="22"/>
        </w:rPr>
        <w:t xml:space="preserve">PLA, </w:t>
      </w:r>
      <w:r w:rsidR="00BE425D" w:rsidRPr="00684552">
        <w:rPr>
          <w:rFonts w:ascii="Calibri" w:hAnsi="Calibri" w:cs="Calibri"/>
          <w:color w:val="000000"/>
          <w:sz w:val="22"/>
          <w:szCs w:val="22"/>
        </w:rPr>
        <w:t xml:space="preserve">ASLA and Erik Sweet, </w:t>
      </w:r>
      <w:r w:rsidR="000A6A49">
        <w:rPr>
          <w:rFonts w:ascii="Calibri" w:hAnsi="Calibri" w:cs="Calibri"/>
          <w:color w:val="000000"/>
          <w:sz w:val="22"/>
          <w:szCs w:val="22"/>
        </w:rPr>
        <w:t xml:space="preserve">PLA, </w:t>
      </w:r>
      <w:r w:rsidR="00BE425D" w:rsidRPr="00684552">
        <w:rPr>
          <w:rFonts w:ascii="Calibri" w:hAnsi="Calibri" w:cs="Calibri"/>
          <w:color w:val="000000"/>
          <w:sz w:val="22"/>
          <w:szCs w:val="22"/>
        </w:rPr>
        <w:t>ASLA. Both</w:t>
      </w:r>
      <w:r w:rsidR="00BC39B5">
        <w:rPr>
          <w:rFonts w:ascii="Calibri" w:hAnsi="Calibri" w:cs="Calibri"/>
          <w:color w:val="000000"/>
          <w:sz w:val="22"/>
          <w:szCs w:val="22"/>
        </w:rPr>
        <w:t xml:space="preserve"> instructors </w:t>
      </w:r>
      <w:r w:rsidRPr="00684552">
        <w:rPr>
          <w:rFonts w:ascii="Calibri" w:hAnsi="Calibri" w:cs="Calibri"/>
          <w:color w:val="000000"/>
          <w:sz w:val="22"/>
          <w:szCs w:val="22"/>
        </w:rPr>
        <w:t>speak nationally as published authors and experts on LARE content. Matt serves on the A</w:t>
      </w:r>
      <w:r w:rsidR="0094417B">
        <w:rPr>
          <w:rFonts w:ascii="Calibri" w:hAnsi="Calibri" w:cs="Calibri"/>
          <w:color w:val="000000"/>
          <w:sz w:val="22"/>
          <w:szCs w:val="22"/>
        </w:rPr>
        <w:t>SLA LARE Subcommittee and ASLA</w:t>
      </w:r>
      <w:r w:rsidRPr="00684552">
        <w:rPr>
          <w:rFonts w:ascii="Calibri" w:hAnsi="Calibri" w:cs="Calibri"/>
          <w:color w:val="000000"/>
          <w:sz w:val="22"/>
          <w:szCs w:val="22"/>
        </w:rPr>
        <w:t xml:space="preserve"> Water Conservation P</w:t>
      </w:r>
      <w:r w:rsidR="0094417B">
        <w:rPr>
          <w:rFonts w:ascii="Calibri" w:hAnsi="Calibri" w:cs="Calibri"/>
          <w:color w:val="000000"/>
          <w:sz w:val="22"/>
          <w:szCs w:val="22"/>
        </w:rPr>
        <w:t xml:space="preserve">rofessional </w:t>
      </w:r>
      <w:r w:rsidRPr="00684552">
        <w:rPr>
          <w:rFonts w:ascii="Calibri" w:hAnsi="Calibri" w:cs="Calibri"/>
          <w:color w:val="000000"/>
          <w:sz w:val="22"/>
          <w:szCs w:val="22"/>
        </w:rPr>
        <w:t>P</w:t>
      </w:r>
      <w:r w:rsidR="0094417B">
        <w:rPr>
          <w:rFonts w:ascii="Calibri" w:hAnsi="Calibri" w:cs="Calibri"/>
          <w:color w:val="000000"/>
          <w:sz w:val="22"/>
          <w:szCs w:val="22"/>
        </w:rPr>
        <w:t xml:space="preserve">ractice </w:t>
      </w:r>
      <w:r w:rsidRPr="00684552">
        <w:rPr>
          <w:rFonts w:ascii="Calibri" w:hAnsi="Calibri" w:cs="Calibri"/>
          <w:color w:val="000000"/>
          <w:sz w:val="22"/>
          <w:szCs w:val="22"/>
        </w:rPr>
        <w:t>N</w:t>
      </w:r>
      <w:r w:rsidR="0094417B">
        <w:rPr>
          <w:rFonts w:ascii="Calibri" w:hAnsi="Calibri" w:cs="Calibri"/>
          <w:color w:val="000000"/>
          <w:sz w:val="22"/>
          <w:szCs w:val="22"/>
        </w:rPr>
        <w:t>etwork</w:t>
      </w:r>
      <w:r w:rsidRPr="00684552">
        <w:rPr>
          <w:rFonts w:ascii="Calibri" w:hAnsi="Calibri" w:cs="Calibri"/>
          <w:color w:val="000000"/>
          <w:sz w:val="22"/>
          <w:szCs w:val="22"/>
        </w:rPr>
        <w:t xml:space="preserve"> </w:t>
      </w:r>
      <w:r w:rsidR="000A6A49">
        <w:rPr>
          <w:rFonts w:ascii="Calibri" w:hAnsi="Calibri" w:cs="Calibri"/>
          <w:color w:val="000000"/>
          <w:sz w:val="22"/>
          <w:szCs w:val="22"/>
        </w:rPr>
        <w:t>Co-Chair. Erik designed the Chicago Bears training facility as a</w:t>
      </w:r>
      <w:r w:rsidR="00D969A0" w:rsidRPr="00684552">
        <w:rPr>
          <w:rFonts w:ascii="Calibri" w:hAnsi="Calibri" w:cs="Calibri"/>
          <w:color w:val="000000"/>
          <w:sz w:val="22"/>
          <w:szCs w:val="22"/>
        </w:rPr>
        <w:t xml:space="preserve"> </w:t>
      </w:r>
      <w:r w:rsidR="000300A7" w:rsidRPr="00684552">
        <w:rPr>
          <w:rFonts w:ascii="Calibri" w:hAnsi="Calibri" w:cs="Calibri"/>
          <w:color w:val="000000"/>
          <w:sz w:val="22"/>
          <w:szCs w:val="22"/>
        </w:rPr>
        <w:t>sports facility design</w:t>
      </w:r>
      <w:r w:rsidR="000A6A49">
        <w:rPr>
          <w:rFonts w:ascii="Calibri" w:hAnsi="Calibri" w:cs="Calibri"/>
          <w:color w:val="000000"/>
          <w:sz w:val="22"/>
          <w:szCs w:val="22"/>
        </w:rPr>
        <w:t xml:space="preserve"> consultant and</w:t>
      </w:r>
      <w:r w:rsidR="000300A7" w:rsidRPr="00684552">
        <w:rPr>
          <w:rFonts w:ascii="Calibri" w:hAnsi="Calibri" w:cs="Calibri"/>
          <w:color w:val="000000"/>
          <w:sz w:val="22"/>
          <w:szCs w:val="22"/>
        </w:rPr>
        <w:t xml:space="preserve"> expert.</w:t>
      </w:r>
    </w:p>
    <w:p w:rsidR="008C5BCB" w:rsidRPr="00684552" w:rsidRDefault="008C5BCB" w:rsidP="008C5BCB">
      <w:pPr>
        <w:autoSpaceDE w:val="0"/>
        <w:autoSpaceDN w:val="0"/>
        <w:adjustRightInd w:val="0"/>
        <w:rPr>
          <w:rFonts w:ascii="Calibri" w:hAnsi="Calibri" w:cs="Calibri"/>
          <w:color w:val="000000"/>
          <w:sz w:val="22"/>
          <w:szCs w:val="22"/>
        </w:rPr>
      </w:pPr>
    </w:p>
    <w:p w:rsidR="00B27ECD" w:rsidRDefault="000A6A49" w:rsidP="008C5BCB">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Hosted Lunch Friday</w:t>
      </w:r>
      <w:r w:rsidR="00C867A6">
        <w:rPr>
          <w:rFonts w:ascii="Calibri" w:hAnsi="Calibri" w:cs="Calibri"/>
          <w:b/>
          <w:color w:val="000000"/>
          <w:sz w:val="22"/>
          <w:szCs w:val="22"/>
        </w:rPr>
        <w:t xml:space="preserve"> October 24 </w:t>
      </w:r>
      <w:r>
        <w:rPr>
          <w:rFonts w:ascii="Calibri" w:hAnsi="Calibri" w:cs="Calibri"/>
          <w:b/>
          <w:color w:val="000000"/>
          <w:sz w:val="22"/>
          <w:szCs w:val="22"/>
        </w:rPr>
        <w:t>–</w:t>
      </w:r>
      <w:r w:rsidR="00901BED">
        <w:rPr>
          <w:rFonts w:ascii="Calibri" w:hAnsi="Calibri" w:cs="Calibri"/>
          <w:b/>
          <w:color w:val="000000"/>
          <w:sz w:val="22"/>
          <w:szCs w:val="22"/>
        </w:rPr>
        <w:t xml:space="preserve"> LARE Overview – FREE (55 minutes, includes lunch) meet at IIT Student Center Lobby</w:t>
      </w:r>
      <w:r w:rsidR="00C867A6">
        <w:rPr>
          <w:rFonts w:ascii="Calibri" w:hAnsi="Calibri" w:cs="Calibri"/>
          <w:b/>
          <w:color w:val="000000"/>
          <w:sz w:val="22"/>
          <w:szCs w:val="22"/>
        </w:rPr>
        <w:t xml:space="preserve"> at noon</w:t>
      </w:r>
      <w:r w:rsidR="00901BED">
        <w:rPr>
          <w:rFonts w:ascii="Calibri" w:hAnsi="Calibri" w:cs="Calibri"/>
          <w:b/>
          <w:color w:val="000000"/>
          <w:sz w:val="22"/>
          <w:szCs w:val="22"/>
        </w:rPr>
        <w:t xml:space="preserve"> – No reservation needed.</w:t>
      </w:r>
    </w:p>
    <w:p w:rsidR="00901BED" w:rsidRPr="00684552" w:rsidRDefault="00901BED" w:rsidP="008C5BCB">
      <w:pPr>
        <w:autoSpaceDE w:val="0"/>
        <w:autoSpaceDN w:val="0"/>
        <w:adjustRightInd w:val="0"/>
        <w:rPr>
          <w:rFonts w:ascii="Calibri" w:hAnsi="Calibri" w:cs="Calibri"/>
          <w:b/>
          <w:color w:val="000000"/>
          <w:sz w:val="22"/>
          <w:szCs w:val="22"/>
        </w:rPr>
      </w:pPr>
    </w:p>
    <w:p w:rsidR="00A26C46" w:rsidRPr="00684552" w:rsidRDefault="008C5BCB" w:rsidP="008C5BCB">
      <w:pPr>
        <w:autoSpaceDE w:val="0"/>
        <w:autoSpaceDN w:val="0"/>
        <w:adjustRightInd w:val="0"/>
        <w:rPr>
          <w:rFonts w:ascii="Calibri" w:hAnsi="Calibri" w:cs="Calibri"/>
          <w:b/>
          <w:color w:val="000000"/>
          <w:sz w:val="22"/>
          <w:szCs w:val="22"/>
        </w:rPr>
      </w:pPr>
      <w:r w:rsidRPr="00684552">
        <w:rPr>
          <w:rFonts w:ascii="Calibri" w:hAnsi="Calibri" w:cs="Calibri"/>
          <w:b/>
          <w:color w:val="000000"/>
          <w:sz w:val="22"/>
          <w:szCs w:val="22"/>
        </w:rPr>
        <w:t>Se</w:t>
      </w:r>
      <w:r w:rsidR="000300A7" w:rsidRPr="00684552">
        <w:rPr>
          <w:rFonts w:ascii="Calibri" w:hAnsi="Calibri" w:cs="Calibri"/>
          <w:b/>
          <w:color w:val="000000"/>
          <w:sz w:val="22"/>
          <w:szCs w:val="22"/>
        </w:rPr>
        <w:t xml:space="preserve">ction 1 &amp; 2 </w:t>
      </w:r>
      <w:r w:rsidR="00694E9F">
        <w:rPr>
          <w:rFonts w:ascii="Calibri" w:hAnsi="Calibri" w:cs="Calibri"/>
          <w:b/>
          <w:color w:val="000000"/>
          <w:sz w:val="22"/>
          <w:szCs w:val="22"/>
        </w:rPr>
        <w:t xml:space="preserve">Friday </w:t>
      </w:r>
      <w:r w:rsidR="006D23EA">
        <w:rPr>
          <w:rFonts w:ascii="Calibri" w:hAnsi="Calibri" w:cs="Calibri"/>
          <w:b/>
          <w:color w:val="000000"/>
          <w:sz w:val="22"/>
          <w:szCs w:val="22"/>
        </w:rPr>
        <w:t>October 24</w:t>
      </w:r>
      <w:r w:rsidRPr="00684552">
        <w:rPr>
          <w:rFonts w:ascii="Calibri" w:hAnsi="Calibri" w:cs="Calibri"/>
          <w:b/>
          <w:color w:val="000000"/>
          <w:sz w:val="22"/>
          <w:szCs w:val="22"/>
        </w:rPr>
        <w:t xml:space="preserve"> (1PM to 3PM, 15 minute break 3:15PM to 5:15PM</w:t>
      </w:r>
      <w:r w:rsidR="00694E9F">
        <w:rPr>
          <w:rFonts w:ascii="Calibri" w:hAnsi="Calibri" w:cs="Calibri"/>
          <w:b/>
          <w:color w:val="000000"/>
          <w:sz w:val="22"/>
          <w:szCs w:val="22"/>
        </w:rPr>
        <w:t>)</w:t>
      </w:r>
      <w:r w:rsidRPr="00684552">
        <w:rPr>
          <w:rFonts w:ascii="Calibri" w:hAnsi="Calibri" w:cs="Calibri"/>
          <w:b/>
          <w:color w:val="000000"/>
          <w:sz w:val="22"/>
          <w:szCs w:val="22"/>
        </w:rPr>
        <w:t xml:space="preserve"> includes t</w:t>
      </w:r>
      <w:r w:rsidR="00A26C46" w:rsidRPr="00684552">
        <w:rPr>
          <w:rFonts w:ascii="Calibri" w:hAnsi="Calibri" w:cs="Calibri"/>
          <w:b/>
          <w:color w:val="000000"/>
          <w:sz w:val="22"/>
          <w:szCs w:val="22"/>
        </w:rPr>
        <w:t xml:space="preserve">he following format. </w:t>
      </w:r>
    </w:p>
    <w:p w:rsidR="00A26C46" w:rsidRPr="00684552" w:rsidRDefault="00A26C46" w:rsidP="008C5BCB">
      <w:pPr>
        <w:autoSpaceDE w:val="0"/>
        <w:autoSpaceDN w:val="0"/>
        <w:adjustRightInd w:val="0"/>
        <w:rPr>
          <w:rFonts w:ascii="Calibri" w:hAnsi="Calibri" w:cs="Calibri"/>
          <w:b/>
          <w:color w:val="000000"/>
          <w:sz w:val="22"/>
          <w:szCs w:val="22"/>
        </w:rPr>
      </w:pPr>
      <w:r w:rsidRPr="00684552">
        <w:rPr>
          <w:rFonts w:ascii="Calibri" w:hAnsi="Calibri" w:cs="Calibri"/>
          <w:b/>
          <w:color w:val="000000"/>
          <w:sz w:val="22"/>
          <w:szCs w:val="22"/>
        </w:rPr>
        <w:t xml:space="preserve">Section 1 starts at 1PM </w:t>
      </w:r>
    </w:p>
    <w:p w:rsidR="008C5BCB" w:rsidRPr="00684552" w:rsidRDefault="00A26C46" w:rsidP="008C5BCB">
      <w:pPr>
        <w:autoSpaceDE w:val="0"/>
        <w:autoSpaceDN w:val="0"/>
        <w:adjustRightInd w:val="0"/>
        <w:rPr>
          <w:rFonts w:ascii="Calibri" w:hAnsi="Calibri" w:cs="Calibri"/>
          <w:b/>
          <w:color w:val="000000"/>
          <w:sz w:val="22"/>
          <w:szCs w:val="22"/>
        </w:rPr>
      </w:pPr>
      <w:r w:rsidRPr="00684552">
        <w:rPr>
          <w:rFonts w:ascii="Calibri" w:hAnsi="Calibri" w:cs="Calibri"/>
          <w:b/>
          <w:color w:val="000000"/>
          <w:sz w:val="22"/>
          <w:szCs w:val="22"/>
        </w:rPr>
        <w:t>Section 2 starts at 3:15PM</w:t>
      </w:r>
    </w:p>
    <w:p w:rsidR="008C5BCB" w:rsidRPr="008C5BCB" w:rsidRDefault="008C5BCB" w:rsidP="008C5BCB">
      <w:pPr>
        <w:autoSpaceDE w:val="0"/>
        <w:autoSpaceDN w:val="0"/>
        <w:adjustRightInd w:val="0"/>
        <w:rPr>
          <w:rFonts w:ascii="Calibri" w:hAnsi="Calibri" w:cs="Calibri"/>
          <w:color w:val="000000"/>
          <w:sz w:val="22"/>
          <w:szCs w:val="22"/>
        </w:rPr>
      </w:pPr>
    </w:p>
    <w:p w:rsidR="008C5BCB" w:rsidRPr="007E4B68" w:rsidRDefault="008C5BCB" w:rsidP="00B27ECD">
      <w:pPr>
        <w:pStyle w:val="ListParagraph"/>
        <w:numPr>
          <w:ilvl w:val="0"/>
          <w:numId w:val="3"/>
        </w:numPr>
        <w:autoSpaceDE w:val="0"/>
        <w:autoSpaceDN w:val="0"/>
        <w:adjustRightInd w:val="0"/>
        <w:spacing w:after="72"/>
        <w:rPr>
          <w:rFonts w:asciiTheme="minorHAnsi" w:hAnsiTheme="minorHAnsi" w:cs="Calibri"/>
          <w:color w:val="000000"/>
          <w:sz w:val="18"/>
          <w:szCs w:val="18"/>
        </w:rPr>
      </w:pPr>
      <w:r w:rsidRPr="007E4B68">
        <w:rPr>
          <w:rFonts w:asciiTheme="minorHAnsi" w:hAnsiTheme="minorHAnsi" w:cs="Calibri"/>
          <w:color w:val="000000"/>
          <w:sz w:val="18"/>
          <w:szCs w:val="18"/>
        </w:rPr>
        <w:t xml:space="preserve">Overview of LARE Exam Specifications </w:t>
      </w:r>
    </w:p>
    <w:p w:rsidR="008C5BCB" w:rsidRPr="007E4B68" w:rsidRDefault="008C5BCB" w:rsidP="00B27ECD">
      <w:pPr>
        <w:pStyle w:val="ListParagraph"/>
        <w:numPr>
          <w:ilvl w:val="0"/>
          <w:numId w:val="3"/>
        </w:numPr>
        <w:autoSpaceDE w:val="0"/>
        <w:autoSpaceDN w:val="0"/>
        <w:adjustRightInd w:val="0"/>
        <w:spacing w:after="72"/>
        <w:rPr>
          <w:rFonts w:asciiTheme="minorHAnsi" w:hAnsiTheme="minorHAnsi" w:cs="Arial"/>
          <w:color w:val="000000"/>
          <w:sz w:val="18"/>
          <w:szCs w:val="18"/>
        </w:rPr>
      </w:pPr>
      <w:r w:rsidRPr="007E4B68">
        <w:rPr>
          <w:rFonts w:asciiTheme="minorHAnsi" w:hAnsiTheme="minorHAnsi" w:cs="Arial"/>
          <w:color w:val="000000"/>
          <w:sz w:val="18"/>
          <w:szCs w:val="18"/>
        </w:rPr>
        <w:t xml:space="preserve">Basic Problem Types, Exam Trends &amp; Success Factors </w:t>
      </w:r>
    </w:p>
    <w:p w:rsidR="008C5BCB" w:rsidRPr="007E4B68" w:rsidRDefault="008C5BCB" w:rsidP="00B27ECD">
      <w:pPr>
        <w:pStyle w:val="ListParagraph"/>
        <w:numPr>
          <w:ilvl w:val="0"/>
          <w:numId w:val="3"/>
        </w:numPr>
        <w:autoSpaceDE w:val="0"/>
        <w:autoSpaceDN w:val="0"/>
        <w:adjustRightInd w:val="0"/>
        <w:spacing w:after="72"/>
        <w:rPr>
          <w:rFonts w:asciiTheme="minorHAnsi" w:hAnsiTheme="minorHAnsi" w:cs="Arial"/>
          <w:color w:val="000000"/>
          <w:sz w:val="18"/>
          <w:szCs w:val="18"/>
        </w:rPr>
      </w:pPr>
      <w:r w:rsidRPr="007E4B68">
        <w:rPr>
          <w:rFonts w:asciiTheme="minorHAnsi" w:hAnsiTheme="minorHAnsi" w:cs="Arial"/>
          <w:color w:val="000000"/>
          <w:sz w:val="18"/>
          <w:szCs w:val="18"/>
        </w:rPr>
        <w:t xml:space="preserve">Drilling on basic </w:t>
      </w:r>
      <w:r w:rsidR="005B1371" w:rsidRPr="007E4B68">
        <w:rPr>
          <w:rFonts w:asciiTheme="minorHAnsi" w:hAnsiTheme="minorHAnsi" w:cs="Arial"/>
          <w:color w:val="000000"/>
          <w:sz w:val="18"/>
          <w:szCs w:val="18"/>
        </w:rPr>
        <w:t xml:space="preserve">problem types and vocabulary of </w:t>
      </w:r>
      <w:r w:rsidRPr="007E4B68">
        <w:rPr>
          <w:rFonts w:asciiTheme="minorHAnsi" w:hAnsiTheme="minorHAnsi" w:cs="Arial"/>
          <w:color w:val="000000"/>
          <w:sz w:val="18"/>
          <w:szCs w:val="18"/>
        </w:rPr>
        <w:t xml:space="preserve">key terms </w:t>
      </w:r>
    </w:p>
    <w:p w:rsidR="008C5BCB" w:rsidRPr="007E4B68" w:rsidRDefault="008C5BCB" w:rsidP="00B27ECD">
      <w:pPr>
        <w:pStyle w:val="ListParagraph"/>
        <w:numPr>
          <w:ilvl w:val="0"/>
          <w:numId w:val="3"/>
        </w:numPr>
        <w:autoSpaceDE w:val="0"/>
        <w:autoSpaceDN w:val="0"/>
        <w:adjustRightInd w:val="0"/>
        <w:rPr>
          <w:rFonts w:asciiTheme="minorHAnsi" w:hAnsiTheme="minorHAnsi" w:cs="Arial"/>
          <w:color w:val="000000"/>
          <w:sz w:val="20"/>
          <w:szCs w:val="20"/>
        </w:rPr>
      </w:pPr>
      <w:r w:rsidRPr="007E4B68">
        <w:rPr>
          <w:rFonts w:asciiTheme="minorHAnsi" w:hAnsiTheme="minorHAnsi" w:cs="Arial"/>
          <w:color w:val="000000"/>
          <w:sz w:val="18"/>
          <w:szCs w:val="18"/>
        </w:rPr>
        <w:t>Individual Prep Plan based on Strengths and Weaknesses</w:t>
      </w:r>
      <w:r w:rsidRPr="007E4B68">
        <w:rPr>
          <w:rFonts w:asciiTheme="minorHAnsi" w:hAnsiTheme="minorHAnsi" w:cs="Arial"/>
          <w:color w:val="000000"/>
          <w:sz w:val="20"/>
          <w:szCs w:val="20"/>
        </w:rPr>
        <w:t xml:space="preserve"> </w:t>
      </w:r>
    </w:p>
    <w:p w:rsidR="008C5BCB" w:rsidRPr="007E4B68" w:rsidRDefault="008C5BCB" w:rsidP="008C5BCB">
      <w:pPr>
        <w:autoSpaceDE w:val="0"/>
        <w:autoSpaceDN w:val="0"/>
        <w:adjustRightInd w:val="0"/>
        <w:rPr>
          <w:rFonts w:asciiTheme="minorHAnsi" w:hAnsiTheme="minorHAnsi" w:cs="Arial"/>
          <w:color w:val="000000"/>
          <w:sz w:val="20"/>
          <w:szCs w:val="20"/>
        </w:rPr>
      </w:pPr>
    </w:p>
    <w:p w:rsidR="00B27ECD" w:rsidRDefault="00B27ECD" w:rsidP="008C5BCB">
      <w:pPr>
        <w:autoSpaceDE w:val="0"/>
        <w:autoSpaceDN w:val="0"/>
        <w:adjustRightInd w:val="0"/>
        <w:rPr>
          <w:rFonts w:ascii="Arial" w:hAnsi="Arial" w:cs="Arial"/>
          <w:b/>
          <w:color w:val="000000"/>
          <w:sz w:val="20"/>
          <w:szCs w:val="20"/>
        </w:rPr>
      </w:pPr>
    </w:p>
    <w:p w:rsidR="008C5BCB" w:rsidRPr="00B27ECD" w:rsidRDefault="008C5BCB" w:rsidP="008C5BCB">
      <w:pPr>
        <w:autoSpaceDE w:val="0"/>
        <w:autoSpaceDN w:val="0"/>
        <w:adjustRightInd w:val="0"/>
        <w:rPr>
          <w:rFonts w:ascii="Arial" w:hAnsi="Arial" w:cs="Arial"/>
          <w:b/>
          <w:color w:val="000000"/>
          <w:sz w:val="20"/>
          <w:szCs w:val="20"/>
        </w:rPr>
      </w:pPr>
      <w:r w:rsidRPr="008C5BCB">
        <w:rPr>
          <w:rFonts w:ascii="Arial" w:hAnsi="Arial" w:cs="Arial"/>
          <w:b/>
          <w:color w:val="000000"/>
          <w:sz w:val="20"/>
          <w:szCs w:val="20"/>
        </w:rPr>
        <w:t>Sectio</w:t>
      </w:r>
      <w:r w:rsidR="00A26C46">
        <w:rPr>
          <w:rFonts w:ascii="Arial" w:hAnsi="Arial" w:cs="Arial"/>
          <w:b/>
          <w:color w:val="000000"/>
          <w:sz w:val="20"/>
          <w:szCs w:val="20"/>
        </w:rPr>
        <w:t xml:space="preserve">n 3 Session </w:t>
      </w:r>
      <w:r w:rsidR="00694E9F">
        <w:rPr>
          <w:rFonts w:ascii="Arial" w:hAnsi="Arial" w:cs="Arial"/>
          <w:b/>
          <w:color w:val="000000"/>
          <w:sz w:val="20"/>
          <w:szCs w:val="20"/>
        </w:rPr>
        <w:t xml:space="preserve">Saturday </w:t>
      </w:r>
      <w:r w:rsidR="006D23EA">
        <w:rPr>
          <w:rFonts w:ascii="Arial" w:hAnsi="Arial" w:cs="Arial"/>
          <w:b/>
          <w:color w:val="000000"/>
          <w:sz w:val="20"/>
          <w:szCs w:val="20"/>
        </w:rPr>
        <w:t>October 25</w:t>
      </w:r>
      <w:r w:rsidR="00694E9F">
        <w:rPr>
          <w:rFonts w:ascii="Arial" w:hAnsi="Arial" w:cs="Arial"/>
          <w:b/>
          <w:color w:val="000000"/>
          <w:sz w:val="20"/>
          <w:szCs w:val="20"/>
        </w:rPr>
        <w:t xml:space="preserve"> </w:t>
      </w:r>
      <w:r w:rsidR="00A26C46">
        <w:rPr>
          <w:rFonts w:ascii="Arial" w:hAnsi="Arial" w:cs="Arial"/>
          <w:b/>
          <w:color w:val="000000"/>
          <w:sz w:val="20"/>
          <w:szCs w:val="20"/>
        </w:rPr>
        <w:t>(8AM – Noon, with</w:t>
      </w:r>
      <w:r w:rsidRPr="008C5BCB">
        <w:rPr>
          <w:rFonts w:ascii="Arial" w:hAnsi="Arial" w:cs="Arial"/>
          <w:b/>
          <w:color w:val="000000"/>
          <w:sz w:val="20"/>
          <w:szCs w:val="20"/>
        </w:rPr>
        <w:t xml:space="preserve"> 15 minute break) includes: </w:t>
      </w:r>
    </w:p>
    <w:p w:rsidR="00B27ECD" w:rsidRPr="008C5BCB" w:rsidRDefault="00B27ECD" w:rsidP="008C5BCB">
      <w:pPr>
        <w:autoSpaceDE w:val="0"/>
        <w:autoSpaceDN w:val="0"/>
        <w:adjustRightInd w:val="0"/>
        <w:rPr>
          <w:rFonts w:ascii="Arial" w:hAnsi="Arial" w:cs="Arial"/>
          <w:color w:val="000000"/>
          <w:sz w:val="20"/>
          <w:szCs w:val="20"/>
        </w:rPr>
      </w:pP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LARE Section 3 Overview of Exam Specifications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Basic Problem Types, Exam Trends &amp; Success Factors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Design safety &amp; conflicts (intersections, pedestrians crossing vehicular traffic) </w:t>
      </w:r>
    </w:p>
    <w:p w:rsidR="008C5BCB" w:rsidRPr="007E4B68" w:rsidRDefault="00E9280D"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Pr>
          <w:rFonts w:asciiTheme="minorHAnsi" w:hAnsiTheme="minorHAnsi" w:cs="Arial"/>
          <w:color w:val="000000"/>
          <w:sz w:val="18"/>
          <w:szCs w:val="18"/>
        </w:rPr>
        <w:t xml:space="preserve">Traffic flow </w:t>
      </w:r>
      <w:r w:rsidR="008C5BCB" w:rsidRPr="007E4B68">
        <w:rPr>
          <w:rFonts w:asciiTheme="minorHAnsi" w:hAnsiTheme="minorHAnsi" w:cs="Arial"/>
          <w:color w:val="000000"/>
          <w:sz w:val="18"/>
          <w:szCs w:val="18"/>
        </w:rPr>
        <w:t xml:space="preserve"> (</w:t>
      </w:r>
      <w:r>
        <w:rPr>
          <w:rFonts w:asciiTheme="minorHAnsi" w:hAnsiTheme="minorHAnsi" w:cs="Arial"/>
          <w:color w:val="000000"/>
          <w:sz w:val="18"/>
          <w:szCs w:val="18"/>
        </w:rPr>
        <w:t xml:space="preserve">chicanes, bulb-outs, roundabouts, </w:t>
      </w:r>
      <w:r w:rsidR="008C5BCB" w:rsidRPr="007E4B68">
        <w:rPr>
          <w:rFonts w:asciiTheme="minorHAnsi" w:hAnsiTheme="minorHAnsi" w:cs="Arial"/>
          <w:color w:val="000000"/>
          <w:sz w:val="18"/>
          <w:szCs w:val="18"/>
        </w:rPr>
        <w:t xml:space="preserve">drop-off area size, parked cars, stacked vehicles)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Site element size &amp; distance</w:t>
      </w:r>
      <w:r w:rsidR="00E9280D">
        <w:rPr>
          <w:rFonts w:asciiTheme="minorHAnsi" w:hAnsiTheme="minorHAnsi" w:cs="Arial"/>
          <w:color w:val="000000"/>
          <w:sz w:val="18"/>
          <w:szCs w:val="18"/>
        </w:rPr>
        <w:t>s</w:t>
      </w:r>
      <w:r w:rsidRPr="007E4B68">
        <w:rPr>
          <w:rFonts w:asciiTheme="minorHAnsi" w:hAnsiTheme="minorHAnsi" w:cs="Arial"/>
          <w:color w:val="000000"/>
          <w:sz w:val="18"/>
          <w:szCs w:val="18"/>
        </w:rPr>
        <w:t xml:space="preserve"> (turning radii, parking space width)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Property setbacks (types, uses, features)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Program element</w:t>
      </w:r>
      <w:r w:rsidR="00E9280D">
        <w:rPr>
          <w:rFonts w:asciiTheme="minorHAnsi" w:hAnsiTheme="minorHAnsi" w:cs="Arial"/>
          <w:color w:val="000000"/>
          <w:sz w:val="18"/>
          <w:szCs w:val="18"/>
        </w:rPr>
        <w:t>s</w:t>
      </w:r>
      <w:r w:rsidRPr="007E4B68">
        <w:rPr>
          <w:rFonts w:asciiTheme="minorHAnsi" w:hAnsiTheme="minorHAnsi" w:cs="Arial"/>
          <w:color w:val="000000"/>
          <w:sz w:val="18"/>
          <w:szCs w:val="18"/>
        </w:rPr>
        <w:t xml:space="preserve"> (arrangement, relationships, sizes, configurations)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Accessible routes &amp; number of parking spaces </w:t>
      </w:r>
    </w:p>
    <w:p w:rsidR="008C5BCB" w:rsidRPr="007E4B68" w:rsidRDefault="00E9280D"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Pr>
          <w:rFonts w:asciiTheme="minorHAnsi" w:hAnsiTheme="minorHAnsi" w:cs="Arial"/>
          <w:color w:val="000000"/>
          <w:sz w:val="18"/>
          <w:szCs w:val="18"/>
        </w:rPr>
        <w:t>Program elements</w:t>
      </w:r>
      <w:r w:rsidR="008C5BCB" w:rsidRPr="007E4B68">
        <w:rPr>
          <w:rFonts w:asciiTheme="minorHAnsi" w:hAnsiTheme="minorHAnsi" w:cs="Arial"/>
          <w:color w:val="000000"/>
          <w:sz w:val="18"/>
          <w:szCs w:val="18"/>
        </w:rPr>
        <w:t xml:space="preserve"> required amounts &amp; relationships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Conflicting land uses screening or buffering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Maximizing land use relationships (com</w:t>
      </w:r>
      <w:r w:rsidR="00E9280D">
        <w:rPr>
          <w:rFonts w:asciiTheme="minorHAnsi" w:hAnsiTheme="minorHAnsi" w:cs="Arial"/>
          <w:color w:val="000000"/>
          <w:sz w:val="18"/>
          <w:szCs w:val="18"/>
        </w:rPr>
        <w:t>mercial visibility needs</w:t>
      </w:r>
      <w:r w:rsidRPr="007E4B68">
        <w:rPr>
          <w:rFonts w:asciiTheme="minorHAnsi" w:hAnsiTheme="minorHAnsi" w:cs="Arial"/>
          <w:color w:val="000000"/>
          <w:sz w:val="18"/>
          <w:szCs w:val="18"/>
        </w:rPr>
        <w:t xml:space="preserve">)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Zoning minimum required setbacks or sizes </w:t>
      </w:r>
    </w:p>
    <w:p w:rsidR="00B27ECD" w:rsidRPr="007E4B68" w:rsidRDefault="008C5BCB" w:rsidP="00B27ECD">
      <w:pPr>
        <w:pStyle w:val="ListParagraph"/>
        <w:pageBreakBefore/>
        <w:numPr>
          <w:ilvl w:val="0"/>
          <w:numId w:val="3"/>
        </w:numPr>
        <w:autoSpaceDE w:val="0"/>
        <w:autoSpaceDN w:val="0"/>
        <w:adjustRightInd w:val="0"/>
        <w:spacing w:after="100" w:afterAutospacing="1"/>
        <w:rPr>
          <w:rFonts w:asciiTheme="minorHAnsi" w:hAnsiTheme="minorHAnsi" w:cs="Arial"/>
          <w:color w:val="000000"/>
          <w:sz w:val="18"/>
          <w:szCs w:val="18"/>
        </w:rPr>
      </w:pPr>
      <w:r w:rsidRPr="007E4B68">
        <w:rPr>
          <w:rFonts w:asciiTheme="minorHAnsi" w:hAnsiTheme="minorHAnsi" w:cs="Arial"/>
          <w:color w:val="000000"/>
          <w:sz w:val="18"/>
          <w:szCs w:val="18"/>
        </w:rPr>
        <w:lastRenderedPageBreak/>
        <w:t>Meeting basic program</w:t>
      </w:r>
      <w:r w:rsidR="00E9280D">
        <w:rPr>
          <w:rFonts w:asciiTheme="minorHAnsi" w:hAnsiTheme="minorHAnsi" w:cs="Arial"/>
          <w:color w:val="000000"/>
          <w:sz w:val="18"/>
          <w:szCs w:val="18"/>
        </w:rPr>
        <w:t xml:space="preserve"> for </w:t>
      </w:r>
      <w:r w:rsidR="00B27ECD" w:rsidRPr="007E4B68">
        <w:rPr>
          <w:rFonts w:asciiTheme="minorHAnsi" w:hAnsiTheme="minorHAnsi" w:cs="Arial"/>
          <w:color w:val="000000"/>
          <w:sz w:val="18"/>
          <w:szCs w:val="18"/>
        </w:rPr>
        <w:t xml:space="preserve">Building footprints, required relationships, size and shape graphic conventions </w:t>
      </w:r>
      <w:r w:rsidR="00E9280D">
        <w:rPr>
          <w:rFonts w:asciiTheme="minorHAnsi" w:hAnsiTheme="minorHAnsi" w:cs="Arial"/>
          <w:color w:val="000000"/>
          <w:sz w:val="18"/>
          <w:szCs w:val="18"/>
        </w:rPr>
        <w:t>plus s</w:t>
      </w:r>
      <w:r w:rsidR="00B27ECD" w:rsidRPr="007E4B68">
        <w:rPr>
          <w:rFonts w:asciiTheme="minorHAnsi" w:hAnsiTheme="minorHAnsi" w:cs="Arial"/>
          <w:color w:val="000000"/>
          <w:sz w:val="18"/>
          <w:szCs w:val="18"/>
        </w:rPr>
        <w:t xml:space="preserve">etbacks for environmentally sensitive areas (wetlands, slopes, trees, etc.)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Number of entry points, offsets from adjacent road intersections, clear visibility sight triangles.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Soil profiles, water table and land use alignment with soil groups.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Graphic convention recognition &amp; tips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Accessible parking spaces, access lanes and curb ramp labeling and dimensioning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Solutions for commercial, residential, campus or park sites (centralized vs. dispersed layout or interior looped path vs. outer loop path).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Multiple alternatives for selection of best solution (linear or clusters)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Environmental mitigation steps (eliminate, avoid, reduce, minimize or mitigate impacts).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On-site and off-site factors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Environmental constraints responses (heat, cold, rain, snow, sun, wind, noise, soil or slopes)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Economic factors to minimize length of roads or amount of paving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Avoiding steep slopes for land uses (flat areas for parking lots, sports fields, etc.)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Minimize environmental and economic impacts of earthwork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Evaluate quality and quantity of existing vegetation or potential impacts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Existing vegetation &amp; program, zoning, health, safety, and welfare topics (condition, type, context)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Siting land uses and controlling impacts (removal vs. retention, enhance or restrict access).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Safe and efficient circulation systems for cars, pedestrians and buses plus multi-use trails for bikes, skaters and pedestrians.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Entering and exiting the site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Connections to adjacent streets to maintain visibility, reduce confusion.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Access drives into the site, controlling view of oncoming vehicles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Intersecting street rules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Dead end parking lot or streets (cul-de-sac, L- or T-style)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Conflicts - parking and stacking for drop off or drive up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Drive-through windows &amp; drop-offs for commercial or public sites (library, US Post Office, etc.)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Parked vehicles &amp; parking access aisles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Major circulation route vs. other routes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Minimizing pedestrian/vehicular conflicts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Crossing major vehicular circulation routes (parking spaces to building entrance) </w:t>
      </w:r>
    </w:p>
    <w:p w:rsidR="008C5BCB" w:rsidRPr="007E4B68" w:rsidRDefault="008C5BCB" w:rsidP="00B27ECD">
      <w:pPr>
        <w:pStyle w:val="ListParagraph"/>
        <w:numPr>
          <w:ilvl w:val="0"/>
          <w:numId w:val="3"/>
        </w:numPr>
        <w:autoSpaceDE w:val="0"/>
        <w:autoSpaceDN w:val="0"/>
        <w:adjustRightInd w:val="0"/>
        <w:rPr>
          <w:rFonts w:asciiTheme="minorHAnsi" w:hAnsiTheme="minorHAnsi" w:cs="Arial"/>
          <w:color w:val="000000"/>
          <w:sz w:val="18"/>
          <w:szCs w:val="18"/>
        </w:rPr>
      </w:pPr>
      <w:r w:rsidRPr="007E4B68">
        <w:rPr>
          <w:rFonts w:asciiTheme="minorHAnsi" w:hAnsiTheme="minorHAnsi" w:cs="Arial"/>
          <w:color w:val="000000"/>
          <w:sz w:val="18"/>
          <w:szCs w:val="18"/>
        </w:rPr>
        <w:t xml:space="preserve">Other Resources &amp; Individual Prep Plan based on Strengths &amp; Weaknesses </w:t>
      </w:r>
    </w:p>
    <w:p w:rsidR="008C5BCB" w:rsidRPr="008C5BCB" w:rsidRDefault="008C5BCB" w:rsidP="008C5BCB">
      <w:pPr>
        <w:autoSpaceDE w:val="0"/>
        <w:autoSpaceDN w:val="0"/>
        <w:adjustRightInd w:val="0"/>
        <w:rPr>
          <w:rFonts w:ascii="Arial" w:hAnsi="Arial" w:cs="Arial"/>
          <w:color w:val="000000"/>
          <w:sz w:val="20"/>
          <w:szCs w:val="20"/>
        </w:rPr>
      </w:pPr>
    </w:p>
    <w:p w:rsidR="00786ABF" w:rsidRDefault="00786ABF" w:rsidP="008C5BCB">
      <w:pPr>
        <w:autoSpaceDE w:val="0"/>
        <w:autoSpaceDN w:val="0"/>
        <w:adjustRightInd w:val="0"/>
        <w:rPr>
          <w:rFonts w:ascii="Arial" w:hAnsi="Arial" w:cs="Arial"/>
          <w:b/>
          <w:color w:val="000000"/>
          <w:sz w:val="20"/>
          <w:szCs w:val="20"/>
        </w:rPr>
      </w:pPr>
      <w:r>
        <w:rPr>
          <w:rFonts w:ascii="Arial" w:hAnsi="Arial" w:cs="Arial"/>
          <w:b/>
          <w:color w:val="000000"/>
          <w:sz w:val="20"/>
          <w:szCs w:val="20"/>
        </w:rPr>
        <w:t>Hosted Lunch at Session Location (1 hour)</w:t>
      </w:r>
    </w:p>
    <w:p w:rsidR="00786ABF" w:rsidRDefault="00786ABF" w:rsidP="008C5BCB">
      <w:pPr>
        <w:autoSpaceDE w:val="0"/>
        <w:autoSpaceDN w:val="0"/>
        <w:adjustRightInd w:val="0"/>
        <w:rPr>
          <w:rFonts w:ascii="Arial" w:hAnsi="Arial" w:cs="Arial"/>
          <w:b/>
          <w:color w:val="000000"/>
          <w:sz w:val="20"/>
          <w:szCs w:val="20"/>
        </w:rPr>
      </w:pPr>
    </w:p>
    <w:p w:rsidR="008C5BCB" w:rsidRDefault="008C5BCB" w:rsidP="008C5BCB">
      <w:pPr>
        <w:autoSpaceDE w:val="0"/>
        <w:autoSpaceDN w:val="0"/>
        <w:adjustRightInd w:val="0"/>
        <w:rPr>
          <w:rFonts w:ascii="Arial" w:hAnsi="Arial" w:cs="Arial"/>
          <w:b/>
          <w:color w:val="000000"/>
          <w:sz w:val="20"/>
          <w:szCs w:val="20"/>
        </w:rPr>
      </w:pPr>
      <w:r w:rsidRPr="008C5BCB">
        <w:rPr>
          <w:rFonts w:ascii="Arial" w:hAnsi="Arial" w:cs="Arial"/>
          <w:b/>
          <w:color w:val="000000"/>
          <w:sz w:val="20"/>
          <w:szCs w:val="20"/>
        </w:rPr>
        <w:t>Section</w:t>
      </w:r>
      <w:r w:rsidR="00A26C46">
        <w:rPr>
          <w:rFonts w:ascii="Arial" w:hAnsi="Arial" w:cs="Arial"/>
          <w:b/>
          <w:color w:val="000000"/>
          <w:sz w:val="20"/>
          <w:szCs w:val="20"/>
        </w:rPr>
        <w:t xml:space="preserve"> 4 Contents (1PM to 5PM, with</w:t>
      </w:r>
      <w:r w:rsidRPr="008C5BCB">
        <w:rPr>
          <w:rFonts w:ascii="Arial" w:hAnsi="Arial" w:cs="Arial"/>
          <w:b/>
          <w:color w:val="000000"/>
          <w:sz w:val="20"/>
          <w:szCs w:val="20"/>
        </w:rPr>
        <w:t xml:space="preserve"> 15 minute break) includes: </w:t>
      </w:r>
    </w:p>
    <w:p w:rsidR="00B27ECD" w:rsidRPr="008C5BCB" w:rsidRDefault="00B27ECD" w:rsidP="008C5BCB">
      <w:pPr>
        <w:autoSpaceDE w:val="0"/>
        <w:autoSpaceDN w:val="0"/>
        <w:adjustRightInd w:val="0"/>
        <w:rPr>
          <w:rFonts w:ascii="Arial" w:hAnsi="Arial" w:cs="Arial"/>
          <w:b/>
          <w:color w:val="000000"/>
          <w:sz w:val="20"/>
          <w:szCs w:val="20"/>
        </w:rPr>
      </w:pP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LARE Section 4 Overview of Exam Specifications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Basic Problem Types, Exam Trends &amp; Success Factors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Universal Slope, Universal Soil Loss Calculations </w:t>
      </w:r>
    </w:p>
    <w:p w:rsidR="008C5BCB" w:rsidRPr="007E4B68" w:rsidRDefault="00BC39B5"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Pr>
          <w:rFonts w:asciiTheme="minorHAnsi" w:hAnsiTheme="minorHAnsi" w:cs="Arial"/>
          <w:color w:val="000000"/>
          <w:sz w:val="18"/>
          <w:szCs w:val="18"/>
        </w:rPr>
        <w:t xml:space="preserve">Topography and </w:t>
      </w:r>
      <w:r w:rsidR="008C5BCB" w:rsidRPr="007E4B68">
        <w:rPr>
          <w:rFonts w:asciiTheme="minorHAnsi" w:hAnsiTheme="minorHAnsi" w:cs="Arial"/>
          <w:color w:val="000000"/>
          <w:sz w:val="18"/>
          <w:szCs w:val="18"/>
        </w:rPr>
        <w:t xml:space="preserve">Contours: Basic Rules and Considerations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Basic Surveying Terms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Soil Basics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Grading a Road, Drive, Alley or Street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Storm Water Flow Calculations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ADA Standards for Accessible Design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High Point on Swales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Site Layout using Coordinates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Pipe &amp; Subsurface Drainage Systems </w:t>
      </w:r>
    </w:p>
    <w:p w:rsidR="008C5BCB" w:rsidRPr="007E4B68" w:rsidRDefault="008C5BCB" w:rsidP="00B27ECD">
      <w:pPr>
        <w:pStyle w:val="ListParagraph"/>
        <w:numPr>
          <w:ilvl w:val="0"/>
          <w:numId w:val="3"/>
        </w:numPr>
        <w:autoSpaceDE w:val="0"/>
        <w:autoSpaceDN w:val="0"/>
        <w:adjustRightInd w:val="0"/>
        <w:spacing w:after="60"/>
        <w:rPr>
          <w:rFonts w:asciiTheme="minorHAnsi" w:hAnsiTheme="minorHAnsi" w:cs="Arial"/>
          <w:color w:val="000000"/>
          <w:sz w:val="18"/>
          <w:szCs w:val="18"/>
        </w:rPr>
      </w:pPr>
      <w:r w:rsidRPr="007E4B68">
        <w:rPr>
          <w:rFonts w:asciiTheme="minorHAnsi" w:hAnsiTheme="minorHAnsi" w:cs="Arial"/>
          <w:color w:val="000000"/>
          <w:sz w:val="18"/>
          <w:szCs w:val="18"/>
        </w:rPr>
        <w:t xml:space="preserve">Road / Street / Walk Grading Plan &amp; Profile </w:t>
      </w:r>
    </w:p>
    <w:p w:rsidR="000300A7" w:rsidRPr="007E4B68" w:rsidRDefault="008C5BCB" w:rsidP="000300A7">
      <w:pPr>
        <w:pStyle w:val="ListParagraph"/>
        <w:numPr>
          <w:ilvl w:val="0"/>
          <w:numId w:val="3"/>
        </w:numPr>
        <w:autoSpaceDE w:val="0"/>
        <w:autoSpaceDN w:val="0"/>
        <w:adjustRightInd w:val="0"/>
        <w:rPr>
          <w:rFonts w:asciiTheme="minorHAnsi" w:hAnsiTheme="minorHAnsi" w:cs="Arial"/>
          <w:color w:val="000000"/>
          <w:sz w:val="18"/>
          <w:szCs w:val="18"/>
        </w:rPr>
      </w:pPr>
      <w:r w:rsidRPr="007E4B68">
        <w:rPr>
          <w:rFonts w:asciiTheme="minorHAnsi" w:hAnsiTheme="minorHAnsi" w:cs="Arial"/>
          <w:color w:val="000000"/>
          <w:sz w:val="18"/>
          <w:szCs w:val="18"/>
        </w:rPr>
        <w:t xml:space="preserve">Road Site Distance </w:t>
      </w:r>
    </w:p>
    <w:p w:rsidR="008C5BCB" w:rsidRPr="007E4B68" w:rsidRDefault="008C5BCB" w:rsidP="000300A7">
      <w:pPr>
        <w:pStyle w:val="ListParagraph"/>
        <w:numPr>
          <w:ilvl w:val="0"/>
          <w:numId w:val="3"/>
        </w:numPr>
        <w:autoSpaceDE w:val="0"/>
        <w:autoSpaceDN w:val="0"/>
        <w:adjustRightInd w:val="0"/>
        <w:rPr>
          <w:rFonts w:asciiTheme="minorHAnsi" w:hAnsiTheme="minorHAnsi" w:cs="Arial"/>
          <w:color w:val="000000"/>
          <w:sz w:val="18"/>
          <w:szCs w:val="18"/>
        </w:rPr>
      </w:pPr>
      <w:r w:rsidRPr="007E4B68">
        <w:rPr>
          <w:rFonts w:asciiTheme="minorHAnsi" w:hAnsiTheme="minorHAnsi" w:cs="Arial"/>
          <w:color w:val="000000"/>
          <w:sz w:val="18"/>
          <w:szCs w:val="18"/>
        </w:rPr>
        <w:t xml:space="preserve">Berms &amp; Screening Plan &amp; Profile </w:t>
      </w:r>
    </w:p>
    <w:p w:rsidR="008C5BCB" w:rsidRPr="007E4B68" w:rsidRDefault="007E4B68" w:rsidP="00B27ECD">
      <w:pPr>
        <w:pStyle w:val="ListParagraph"/>
        <w:numPr>
          <w:ilvl w:val="0"/>
          <w:numId w:val="3"/>
        </w:numPr>
        <w:autoSpaceDE w:val="0"/>
        <w:autoSpaceDN w:val="0"/>
        <w:adjustRightInd w:val="0"/>
        <w:spacing w:after="61"/>
        <w:rPr>
          <w:rFonts w:asciiTheme="minorHAnsi" w:hAnsiTheme="minorHAnsi" w:cs="Arial"/>
          <w:color w:val="000000"/>
          <w:sz w:val="18"/>
          <w:szCs w:val="18"/>
        </w:rPr>
      </w:pPr>
      <w:r>
        <w:rPr>
          <w:rFonts w:asciiTheme="minorHAnsi" w:hAnsiTheme="minorHAnsi" w:cs="Arial"/>
          <w:color w:val="000000"/>
          <w:sz w:val="18"/>
          <w:szCs w:val="18"/>
        </w:rPr>
        <w:t>Storm Water Piping &amp;</w:t>
      </w:r>
      <w:r w:rsidR="008C5BCB" w:rsidRPr="007E4B68">
        <w:rPr>
          <w:rFonts w:asciiTheme="minorHAnsi" w:hAnsiTheme="minorHAnsi" w:cs="Arial"/>
          <w:color w:val="000000"/>
          <w:sz w:val="18"/>
          <w:szCs w:val="18"/>
        </w:rPr>
        <w:t xml:space="preserve"> Pond Calculations </w:t>
      </w:r>
    </w:p>
    <w:p w:rsidR="008C5BCB" w:rsidRPr="007E4B68" w:rsidRDefault="008C5BCB" w:rsidP="00B27ECD">
      <w:pPr>
        <w:pStyle w:val="ListParagraph"/>
        <w:numPr>
          <w:ilvl w:val="0"/>
          <w:numId w:val="3"/>
        </w:numPr>
        <w:autoSpaceDE w:val="0"/>
        <w:autoSpaceDN w:val="0"/>
        <w:adjustRightInd w:val="0"/>
        <w:spacing w:after="61"/>
        <w:rPr>
          <w:rFonts w:asciiTheme="minorHAnsi" w:hAnsiTheme="minorHAnsi" w:cs="Arial"/>
          <w:color w:val="000000"/>
          <w:sz w:val="18"/>
          <w:szCs w:val="18"/>
        </w:rPr>
      </w:pPr>
      <w:r w:rsidRPr="007E4B68">
        <w:rPr>
          <w:rFonts w:asciiTheme="minorHAnsi" w:hAnsiTheme="minorHAnsi" w:cs="Arial"/>
          <w:color w:val="000000"/>
          <w:sz w:val="18"/>
          <w:szCs w:val="18"/>
        </w:rPr>
        <w:t xml:space="preserve">Bioswales, Rain gardens &amp; LID Solutions </w:t>
      </w:r>
    </w:p>
    <w:p w:rsidR="008C5BCB" w:rsidRPr="007E4B68" w:rsidRDefault="008C5BCB" w:rsidP="00B27ECD">
      <w:pPr>
        <w:pStyle w:val="ListParagraph"/>
        <w:numPr>
          <w:ilvl w:val="0"/>
          <w:numId w:val="3"/>
        </w:numPr>
        <w:autoSpaceDE w:val="0"/>
        <w:autoSpaceDN w:val="0"/>
        <w:adjustRightInd w:val="0"/>
        <w:spacing w:after="61"/>
        <w:rPr>
          <w:rFonts w:asciiTheme="minorHAnsi" w:hAnsiTheme="minorHAnsi" w:cs="Arial"/>
          <w:color w:val="000000"/>
          <w:sz w:val="18"/>
          <w:szCs w:val="18"/>
        </w:rPr>
      </w:pPr>
      <w:r w:rsidRPr="007E4B68">
        <w:rPr>
          <w:rFonts w:asciiTheme="minorHAnsi" w:hAnsiTheme="minorHAnsi" w:cs="Arial"/>
          <w:color w:val="000000"/>
          <w:sz w:val="18"/>
          <w:szCs w:val="18"/>
        </w:rPr>
        <w:t xml:space="preserve">Trails &amp; Sport Facilities </w:t>
      </w:r>
    </w:p>
    <w:p w:rsidR="008C5BCB" w:rsidRPr="007E4B68" w:rsidRDefault="008C5BCB" w:rsidP="00B27ECD">
      <w:pPr>
        <w:pStyle w:val="ListParagraph"/>
        <w:numPr>
          <w:ilvl w:val="0"/>
          <w:numId w:val="3"/>
        </w:numPr>
        <w:autoSpaceDE w:val="0"/>
        <w:autoSpaceDN w:val="0"/>
        <w:adjustRightInd w:val="0"/>
        <w:spacing w:after="61"/>
        <w:rPr>
          <w:rFonts w:asciiTheme="minorHAnsi" w:hAnsiTheme="minorHAnsi" w:cs="Arial"/>
          <w:color w:val="000000"/>
          <w:sz w:val="18"/>
          <w:szCs w:val="18"/>
        </w:rPr>
      </w:pPr>
      <w:r w:rsidRPr="007E4B68">
        <w:rPr>
          <w:rFonts w:asciiTheme="minorHAnsi" w:hAnsiTheme="minorHAnsi" w:cs="Arial"/>
          <w:color w:val="000000"/>
          <w:sz w:val="18"/>
          <w:szCs w:val="18"/>
        </w:rPr>
        <w:t xml:space="preserve">Lighting &amp; Irrigation </w:t>
      </w:r>
    </w:p>
    <w:p w:rsidR="008C5BCB" w:rsidRPr="007E4B68" w:rsidRDefault="008C5BCB" w:rsidP="00B27ECD">
      <w:pPr>
        <w:pStyle w:val="ListParagraph"/>
        <w:numPr>
          <w:ilvl w:val="0"/>
          <w:numId w:val="3"/>
        </w:numPr>
        <w:autoSpaceDE w:val="0"/>
        <w:autoSpaceDN w:val="0"/>
        <w:adjustRightInd w:val="0"/>
        <w:spacing w:after="61"/>
        <w:rPr>
          <w:rFonts w:asciiTheme="minorHAnsi" w:hAnsiTheme="minorHAnsi" w:cs="Arial"/>
          <w:color w:val="000000"/>
          <w:sz w:val="18"/>
          <w:szCs w:val="18"/>
        </w:rPr>
      </w:pPr>
      <w:r w:rsidRPr="007E4B68">
        <w:rPr>
          <w:rFonts w:asciiTheme="minorHAnsi" w:hAnsiTheme="minorHAnsi" w:cs="Arial"/>
          <w:color w:val="000000"/>
          <w:sz w:val="18"/>
          <w:szCs w:val="18"/>
        </w:rPr>
        <w:t xml:space="preserve">Construction Materials &amp; Assemblies </w:t>
      </w:r>
    </w:p>
    <w:p w:rsidR="008C5BCB" w:rsidRPr="007E4B68" w:rsidRDefault="008C5BCB" w:rsidP="00B27ECD">
      <w:pPr>
        <w:pStyle w:val="ListParagraph"/>
        <w:numPr>
          <w:ilvl w:val="0"/>
          <w:numId w:val="3"/>
        </w:numPr>
        <w:autoSpaceDE w:val="0"/>
        <w:autoSpaceDN w:val="0"/>
        <w:adjustRightInd w:val="0"/>
        <w:spacing w:after="61"/>
        <w:rPr>
          <w:rFonts w:asciiTheme="minorHAnsi" w:hAnsiTheme="minorHAnsi" w:cs="Arial"/>
          <w:color w:val="000000"/>
          <w:sz w:val="18"/>
          <w:szCs w:val="18"/>
        </w:rPr>
      </w:pPr>
      <w:r w:rsidRPr="007E4B68">
        <w:rPr>
          <w:rFonts w:asciiTheme="minorHAnsi" w:hAnsiTheme="minorHAnsi" w:cs="Arial"/>
          <w:color w:val="000000"/>
          <w:sz w:val="18"/>
          <w:szCs w:val="18"/>
        </w:rPr>
        <w:t xml:space="preserve">Construction Documents (order, sequence, content) </w:t>
      </w:r>
    </w:p>
    <w:p w:rsidR="008C5BCB" w:rsidRPr="007E4B68" w:rsidRDefault="008C5BCB" w:rsidP="00B27ECD">
      <w:pPr>
        <w:pStyle w:val="ListParagraph"/>
        <w:numPr>
          <w:ilvl w:val="0"/>
          <w:numId w:val="3"/>
        </w:numPr>
        <w:autoSpaceDE w:val="0"/>
        <w:autoSpaceDN w:val="0"/>
        <w:adjustRightInd w:val="0"/>
        <w:spacing w:after="61"/>
        <w:rPr>
          <w:rFonts w:asciiTheme="minorHAnsi" w:hAnsiTheme="minorHAnsi" w:cs="Arial"/>
          <w:color w:val="000000"/>
          <w:sz w:val="18"/>
          <w:szCs w:val="18"/>
        </w:rPr>
      </w:pPr>
      <w:r w:rsidRPr="007E4B68">
        <w:rPr>
          <w:rFonts w:asciiTheme="minorHAnsi" w:hAnsiTheme="minorHAnsi" w:cs="Arial"/>
          <w:color w:val="000000"/>
          <w:sz w:val="18"/>
          <w:szCs w:val="18"/>
        </w:rPr>
        <w:t xml:space="preserve">Bidding and Construction Administration procedures </w:t>
      </w:r>
    </w:p>
    <w:p w:rsidR="008C5BCB" w:rsidRPr="006D23EA" w:rsidRDefault="00B27ECD" w:rsidP="00B27ECD">
      <w:pPr>
        <w:pStyle w:val="ListParagraph"/>
        <w:numPr>
          <w:ilvl w:val="0"/>
          <w:numId w:val="3"/>
        </w:numPr>
        <w:tabs>
          <w:tab w:val="left" w:pos="720"/>
          <w:tab w:val="left" w:pos="1440"/>
        </w:tabs>
        <w:autoSpaceDE w:val="0"/>
        <w:autoSpaceDN w:val="0"/>
        <w:adjustRightInd w:val="0"/>
        <w:rPr>
          <w:rFonts w:asciiTheme="minorHAnsi" w:hAnsiTheme="minorHAnsi"/>
          <w:color w:val="1F497D"/>
          <w:sz w:val="18"/>
          <w:szCs w:val="18"/>
        </w:rPr>
      </w:pPr>
      <w:r w:rsidRPr="007E4B68">
        <w:rPr>
          <w:rFonts w:asciiTheme="minorHAnsi" w:hAnsiTheme="minorHAnsi" w:cs="Arial"/>
          <w:color w:val="000000"/>
          <w:sz w:val="18"/>
          <w:szCs w:val="18"/>
        </w:rPr>
        <w:t xml:space="preserve">Other Resources &amp; Individual Prep Plan based on Strengths &amp; Weaknesses </w:t>
      </w:r>
    </w:p>
    <w:p w:rsidR="006D23EA" w:rsidRDefault="006D23EA" w:rsidP="006D23EA">
      <w:pPr>
        <w:tabs>
          <w:tab w:val="left" w:pos="720"/>
          <w:tab w:val="left" w:pos="1440"/>
        </w:tabs>
        <w:autoSpaceDE w:val="0"/>
        <w:autoSpaceDN w:val="0"/>
        <w:adjustRightInd w:val="0"/>
        <w:rPr>
          <w:rFonts w:asciiTheme="minorHAnsi" w:hAnsiTheme="minorHAnsi"/>
          <w:color w:val="1F497D"/>
          <w:sz w:val="18"/>
          <w:szCs w:val="18"/>
        </w:rPr>
      </w:pPr>
    </w:p>
    <w:p w:rsidR="006D23EA" w:rsidRDefault="006D23EA" w:rsidP="006D23EA">
      <w:pPr>
        <w:tabs>
          <w:tab w:val="left" w:pos="720"/>
          <w:tab w:val="left" w:pos="1440"/>
        </w:tabs>
        <w:autoSpaceDE w:val="0"/>
        <w:autoSpaceDN w:val="0"/>
        <w:adjustRightInd w:val="0"/>
        <w:rPr>
          <w:rFonts w:asciiTheme="minorHAnsi" w:hAnsiTheme="minorHAnsi"/>
          <w:color w:val="1F497D"/>
          <w:sz w:val="18"/>
          <w:szCs w:val="18"/>
        </w:rPr>
      </w:pPr>
    </w:p>
    <w:sectPr w:rsidR="006D23EA" w:rsidSect="008C5BC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9FE" w:rsidRDefault="00D209FE" w:rsidP="00D969A0">
      <w:r>
        <w:separator/>
      </w:r>
    </w:p>
  </w:endnote>
  <w:endnote w:type="continuationSeparator" w:id="0">
    <w:p w:rsidR="00D209FE" w:rsidRDefault="00D209FE" w:rsidP="00D9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426437"/>
      <w:docPartObj>
        <w:docPartGallery w:val="Page Numbers (Bottom of Page)"/>
        <w:docPartUnique/>
      </w:docPartObj>
    </w:sdtPr>
    <w:sdtEndPr>
      <w:rPr>
        <w:noProof/>
      </w:rPr>
    </w:sdtEndPr>
    <w:sdtContent>
      <w:p w:rsidR="00B45ED4" w:rsidRDefault="00D1776E">
        <w:pPr>
          <w:pStyle w:val="Footer"/>
        </w:pPr>
        <w:r>
          <w:fldChar w:fldCharType="begin"/>
        </w:r>
        <w:r w:rsidR="00B45ED4">
          <w:instrText xml:space="preserve"> PAGE   \* MERGEFORMAT </w:instrText>
        </w:r>
        <w:r>
          <w:fldChar w:fldCharType="separate"/>
        </w:r>
        <w:r w:rsidR="003F1F54">
          <w:rPr>
            <w:noProof/>
          </w:rPr>
          <w:t>3</w:t>
        </w:r>
        <w:r>
          <w:rPr>
            <w:noProof/>
          </w:rPr>
          <w:fldChar w:fldCharType="end"/>
        </w:r>
      </w:p>
    </w:sdtContent>
  </w:sdt>
  <w:p w:rsidR="00B45ED4" w:rsidRDefault="00B45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9FE" w:rsidRDefault="00D209FE" w:rsidP="00D969A0">
      <w:r>
        <w:separator/>
      </w:r>
    </w:p>
  </w:footnote>
  <w:footnote w:type="continuationSeparator" w:id="0">
    <w:p w:rsidR="00D209FE" w:rsidRDefault="00D209FE" w:rsidP="00D96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E60"/>
    <w:multiLevelType w:val="hybridMultilevel"/>
    <w:tmpl w:val="63E0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D16D4"/>
    <w:multiLevelType w:val="hybridMultilevel"/>
    <w:tmpl w:val="D080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D7E26"/>
    <w:multiLevelType w:val="hybridMultilevel"/>
    <w:tmpl w:val="824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117CD3"/>
    <w:multiLevelType w:val="hybridMultilevel"/>
    <w:tmpl w:val="431051C8"/>
    <w:lvl w:ilvl="0" w:tplc="A5B493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358B1"/>
    <w:multiLevelType w:val="hybridMultilevel"/>
    <w:tmpl w:val="AB8C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E102A4"/>
    <w:multiLevelType w:val="hybridMultilevel"/>
    <w:tmpl w:val="F474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CB"/>
    <w:rsid w:val="000300A7"/>
    <w:rsid w:val="000A6A49"/>
    <w:rsid w:val="000D31F2"/>
    <w:rsid w:val="0017512E"/>
    <w:rsid w:val="00180781"/>
    <w:rsid w:val="0023574D"/>
    <w:rsid w:val="00257DA3"/>
    <w:rsid w:val="002F2DF6"/>
    <w:rsid w:val="002F7455"/>
    <w:rsid w:val="00346F2F"/>
    <w:rsid w:val="003F1F54"/>
    <w:rsid w:val="00404FED"/>
    <w:rsid w:val="00422D40"/>
    <w:rsid w:val="0042666A"/>
    <w:rsid w:val="0053110E"/>
    <w:rsid w:val="005B1371"/>
    <w:rsid w:val="006109E1"/>
    <w:rsid w:val="00620FB4"/>
    <w:rsid w:val="006512EA"/>
    <w:rsid w:val="00652D83"/>
    <w:rsid w:val="00684552"/>
    <w:rsid w:val="00694E9F"/>
    <w:rsid w:val="006D23EA"/>
    <w:rsid w:val="0078278F"/>
    <w:rsid w:val="00786ABF"/>
    <w:rsid w:val="007941D6"/>
    <w:rsid w:val="007E4B68"/>
    <w:rsid w:val="00863FAB"/>
    <w:rsid w:val="008B5967"/>
    <w:rsid w:val="008C5BCB"/>
    <w:rsid w:val="008E4481"/>
    <w:rsid w:val="00901BED"/>
    <w:rsid w:val="009438AF"/>
    <w:rsid w:val="0094417B"/>
    <w:rsid w:val="00952568"/>
    <w:rsid w:val="009B58ED"/>
    <w:rsid w:val="00A26C46"/>
    <w:rsid w:val="00B27ECD"/>
    <w:rsid w:val="00B45ED4"/>
    <w:rsid w:val="00B54295"/>
    <w:rsid w:val="00B90192"/>
    <w:rsid w:val="00BA32A3"/>
    <w:rsid w:val="00BC39B5"/>
    <w:rsid w:val="00BE425D"/>
    <w:rsid w:val="00C867A6"/>
    <w:rsid w:val="00CA074C"/>
    <w:rsid w:val="00CC61AF"/>
    <w:rsid w:val="00D1776E"/>
    <w:rsid w:val="00D209FE"/>
    <w:rsid w:val="00D232DC"/>
    <w:rsid w:val="00D6799A"/>
    <w:rsid w:val="00D969A0"/>
    <w:rsid w:val="00DE040C"/>
    <w:rsid w:val="00DE44C0"/>
    <w:rsid w:val="00E9280D"/>
    <w:rsid w:val="00F76693"/>
    <w:rsid w:val="00F90A57"/>
    <w:rsid w:val="00F9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C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27E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61F6"/>
    <w:pPr>
      <w:framePr w:w="7920" w:h="1980" w:hRule="exact" w:hSpace="180" w:wrap="auto" w:hAnchor="page" w:xAlign="center" w:yAlign="bottom"/>
      <w:ind w:left="2880"/>
    </w:pPr>
    <w:rPr>
      <w:rFonts w:ascii="Arial" w:eastAsiaTheme="majorEastAsia" w:hAnsi="Arial" w:cstheme="majorBidi"/>
      <w:sz w:val="22"/>
    </w:rPr>
  </w:style>
  <w:style w:type="paragraph" w:styleId="EnvelopeReturn">
    <w:name w:val="envelope return"/>
    <w:basedOn w:val="Normal"/>
    <w:uiPriority w:val="99"/>
    <w:semiHidden/>
    <w:unhideWhenUsed/>
    <w:rsid w:val="00F961F6"/>
    <w:rPr>
      <w:rFonts w:ascii="Arial" w:eastAsiaTheme="majorEastAsia" w:hAnsi="Arial" w:cstheme="majorBidi"/>
      <w:color w:val="365F91" w:themeColor="accent1" w:themeShade="BF"/>
      <w:sz w:val="20"/>
      <w:szCs w:val="20"/>
    </w:rPr>
  </w:style>
  <w:style w:type="paragraph" w:customStyle="1" w:styleId="Default">
    <w:name w:val="Default"/>
    <w:basedOn w:val="Normal"/>
    <w:rsid w:val="008C5BCB"/>
    <w:pPr>
      <w:autoSpaceDE w:val="0"/>
      <w:autoSpaceDN w:val="0"/>
    </w:pPr>
    <w:rPr>
      <w:rFonts w:ascii="Calibri" w:hAnsi="Calibri"/>
      <w:color w:val="000000"/>
    </w:rPr>
  </w:style>
  <w:style w:type="character" w:styleId="Hyperlink">
    <w:name w:val="Hyperlink"/>
    <w:basedOn w:val="DefaultParagraphFont"/>
    <w:uiPriority w:val="99"/>
    <w:unhideWhenUsed/>
    <w:rsid w:val="008C5BCB"/>
    <w:rPr>
      <w:color w:val="0000FF" w:themeColor="hyperlink"/>
      <w:u w:val="single"/>
    </w:rPr>
  </w:style>
  <w:style w:type="paragraph" w:styleId="BalloonText">
    <w:name w:val="Balloon Text"/>
    <w:basedOn w:val="Normal"/>
    <w:link w:val="BalloonTextChar"/>
    <w:uiPriority w:val="99"/>
    <w:semiHidden/>
    <w:unhideWhenUsed/>
    <w:rsid w:val="008C5BCB"/>
    <w:rPr>
      <w:rFonts w:ascii="Tahoma" w:hAnsi="Tahoma" w:cs="Tahoma"/>
      <w:sz w:val="16"/>
      <w:szCs w:val="16"/>
    </w:rPr>
  </w:style>
  <w:style w:type="character" w:customStyle="1" w:styleId="BalloonTextChar">
    <w:name w:val="Balloon Text Char"/>
    <w:basedOn w:val="DefaultParagraphFont"/>
    <w:link w:val="BalloonText"/>
    <w:uiPriority w:val="99"/>
    <w:semiHidden/>
    <w:rsid w:val="008C5BCB"/>
    <w:rPr>
      <w:rFonts w:ascii="Tahoma" w:hAnsi="Tahoma" w:cs="Tahoma"/>
      <w:sz w:val="16"/>
      <w:szCs w:val="16"/>
    </w:rPr>
  </w:style>
  <w:style w:type="paragraph" w:styleId="ListParagraph">
    <w:name w:val="List Paragraph"/>
    <w:basedOn w:val="Normal"/>
    <w:uiPriority w:val="34"/>
    <w:qFormat/>
    <w:rsid w:val="00B27ECD"/>
    <w:pPr>
      <w:ind w:left="720"/>
      <w:contextualSpacing/>
    </w:pPr>
  </w:style>
  <w:style w:type="character" w:customStyle="1" w:styleId="Heading1Char">
    <w:name w:val="Heading 1 Char"/>
    <w:basedOn w:val="DefaultParagraphFont"/>
    <w:link w:val="Heading1"/>
    <w:uiPriority w:val="9"/>
    <w:rsid w:val="00B27EC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E4481"/>
    <w:rPr>
      <w:b/>
      <w:bCs/>
    </w:rPr>
  </w:style>
  <w:style w:type="paragraph" w:styleId="NormalWeb">
    <w:name w:val="Normal (Web)"/>
    <w:basedOn w:val="Normal"/>
    <w:uiPriority w:val="99"/>
    <w:semiHidden/>
    <w:unhideWhenUsed/>
    <w:rsid w:val="008E4481"/>
    <w:pPr>
      <w:spacing w:after="360" w:line="360" w:lineRule="atLeast"/>
    </w:pPr>
    <w:rPr>
      <w:rFonts w:ascii="inherit" w:eastAsia="Times New Roman" w:hAnsi="inherit"/>
      <w:color w:val="696D67"/>
    </w:rPr>
  </w:style>
  <w:style w:type="paragraph" w:styleId="Header">
    <w:name w:val="header"/>
    <w:basedOn w:val="Normal"/>
    <w:link w:val="HeaderChar"/>
    <w:uiPriority w:val="99"/>
    <w:unhideWhenUsed/>
    <w:rsid w:val="00D969A0"/>
    <w:pPr>
      <w:tabs>
        <w:tab w:val="center" w:pos="4680"/>
        <w:tab w:val="right" w:pos="9360"/>
      </w:tabs>
    </w:pPr>
  </w:style>
  <w:style w:type="character" w:customStyle="1" w:styleId="HeaderChar">
    <w:name w:val="Header Char"/>
    <w:basedOn w:val="DefaultParagraphFont"/>
    <w:link w:val="Header"/>
    <w:uiPriority w:val="99"/>
    <w:rsid w:val="00D969A0"/>
    <w:rPr>
      <w:rFonts w:ascii="Times New Roman" w:hAnsi="Times New Roman" w:cs="Times New Roman"/>
      <w:sz w:val="24"/>
      <w:szCs w:val="24"/>
    </w:rPr>
  </w:style>
  <w:style w:type="paragraph" w:styleId="Footer">
    <w:name w:val="footer"/>
    <w:basedOn w:val="Normal"/>
    <w:link w:val="FooterChar"/>
    <w:uiPriority w:val="99"/>
    <w:unhideWhenUsed/>
    <w:rsid w:val="00D969A0"/>
    <w:pPr>
      <w:tabs>
        <w:tab w:val="center" w:pos="4680"/>
        <w:tab w:val="right" w:pos="9360"/>
      </w:tabs>
    </w:pPr>
  </w:style>
  <w:style w:type="character" w:customStyle="1" w:styleId="FooterChar">
    <w:name w:val="Footer Char"/>
    <w:basedOn w:val="DefaultParagraphFont"/>
    <w:link w:val="Footer"/>
    <w:uiPriority w:val="99"/>
    <w:rsid w:val="00D969A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C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27E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61F6"/>
    <w:pPr>
      <w:framePr w:w="7920" w:h="1980" w:hRule="exact" w:hSpace="180" w:wrap="auto" w:hAnchor="page" w:xAlign="center" w:yAlign="bottom"/>
      <w:ind w:left="2880"/>
    </w:pPr>
    <w:rPr>
      <w:rFonts w:ascii="Arial" w:eastAsiaTheme="majorEastAsia" w:hAnsi="Arial" w:cstheme="majorBidi"/>
      <w:sz w:val="22"/>
    </w:rPr>
  </w:style>
  <w:style w:type="paragraph" w:styleId="EnvelopeReturn">
    <w:name w:val="envelope return"/>
    <w:basedOn w:val="Normal"/>
    <w:uiPriority w:val="99"/>
    <w:semiHidden/>
    <w:unhideWhenUsed/>
    <w:rsid w:val="00F961F6"/>
    <w:rPr>
      <w:rFonts w:ascii="Arial" w:eastAsiaTheme="majorEastAsia" w:hAnsi="Arial" w:cstheme="majorBidi"/>
      <w:color w:val="365F91" w:themeColor="accent1" w:themeShade="BF"/>
      <w:sz w:val="20"/>
      <w:szCs w:val="20"/>
    </w:rPr>
  </w:style>
  <w:style w:type="paragraph" w:customStyle="1" w:styleId="Default">
    <w:name w:val="Default"/>
    <w:basedOn w:val="Normal"/>
    <w:rsid w:val="008C5BCB"/>
    <w:pPr>
      <w:autoSpaceDE w:val="0"/>
      <w:autoSpaceDN w:val="0"/>
    </w:pPr>
    <w:rPr>
      <w:rFonts w:ascii="Calibri" w:hAnsi="Calibri"/>
      <w:color w:val="000000"/>
    </w:rPr>
  </w:style>
  <w:style w:type="character" w:styleId="Hyperlink">
    <w:name w:val="Hyperlink"/>
    <w:basedOn w:val="DefaultParagraphFont"/>
    <w:uiPriority w:val="99"/>
    <w:unhideWhenUsed/>
    <w:rsid w:val="008C5BCB"/>
    <w:rPr>
      <w:color w:val="0000FF" w:themeColor="hyperlink"/>
      <w:u w:val="single"/>
    </w:rPr>
  </w:style>
  <w:style w:type="paragraph" w:styleId="BalloonText">
    <w:name w:val="Balloon Text"/>
    <w:basedOn w:val="Normal"/>
    <w:link w:val="BalloonTextChar"/>
    <w:uiPriority w:val="99"/>
    <w:semiHidden/>
    <w:unhideWhenUsed/>
    <w:rsid w:val="008C5BCB"/>
    <w:rPr>
      <w:rFonts w:ascii="Tahoma" w:hAnsi="Tahoma" w:cs="Tahoma"/>
      <w:sz w:val="16"/>
      <w:szCs w:val="16"/>
    </w:rPr>
  </w:style>
  <w:style w:type="character" w:customStyle="1" w:styleId="BalloonTextChar">
    <w:name w:val="Balloon Text Char"/>
    <w:basedOn w:val="DefaultParagraphFont"/>
    <w:link w:val="BalloonText"/>
    <w:uiPriority w:val="99"/>
    <w:semiHidden/>
    <w:rsid w:val="008C5BCB"/>
    <w:rPr>
      <w:rFonts w:ascii="Tahoma" w:hAnsi="Tahoma" w:cs="Tahoma"/>
      <w:sz w:val="16"/>
      <w:szCs w:val="16"/>
    </w:rPr>
  </w:style>
  <w:style w:type="paragraph" w:styleId="ListParagraph">
    <w:name w:val="List Paragraph"/>
    <w:basedOn w:val="Normal"/>
    <w:uiPriority w:val="34"/>
    <w:qFormat/>
    <w:rsid w:val="00B27ECD"/>
    <w:pPr>
      <w:ind w:left="720"/>
      <w:contextualSpacing/>
    </w:pPr>
  </w:style>
  <w:style w:type="character" w:customStyle="1" w:styleId="Heading1Char">
    <w:name w:val="Heading 1 Char"/>
    <w:basedOn w:val="DefaultParagraphFont"/>
    <w:link w:val="Heading1"/>
    <w:uiPriority w:val="9"/>
    <w:rsid w:val="00B27EC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E4481"/>
    <w:rPr>
      <w:b/>
      <w:bCs/>
    </w:rPr>
  </w:style>
  <w:style w:type="paragraph" w:styleId="NormalWeb">
    <w:name w:val="Normal (Web)"/>
    <w:basedOn w:val="Normal"/>
    <w:uiPriority w:val="99"/>
    <w:semiHidden/>
    <w:unhideWhenUsed/>
    <w:rsid w:val="008E4481"/>
    <w:pPr>
      <w:spacing w:after="360" w:line="360" w:lineRule="atLeast"/>
    </w:pPr>
    <w:rPr>
      <w:rFonts w:ascii="inherit" w:eastAsia="Times New Roman" w:hAnsi="inherit"/>
      <w:color w:val="696D67"/>
    </w:rPr>
  </w:style>
  <w:style w:type="paragraph" w:styleId="Header">
    <w:name w:val="header"/>
    <w:basedOn w:val="Normal"/>
    <w:link w:val="HeaderChar"/>
    <w:uiPriority w:val="99"/>
    <w:unhideWhenUsed/>
    <w:rsid w:val="00D969A0"/>
    <w:pPr>
      <w:tabs>
        <w:tab w:val="center" w:pos="4680"/>
        <w:tab w:val="right" w:pos="9360"/>
      </w:tabs>
    </w:pPr>
  </w:style>
  <w:style w:type="character" w:customStyle="1" w:styleId="HeaderChar">
    <w:name w:val="Header Char"/>
    <w:basedOn w:val="DefaultParagraphFont"/>
    <w:link w:val="Header"/>
    <w:uiPriority w:val="99"/>
    <w:rsid w:val="00D969A0"/>
    <w:rPr>
      <w:rFonts w:ascii="Times New Roman" w:hAnsi="Times New Roman" w:cs="Times New Roman"/>
      <w:sz w:val="24"/>
      <w:szCs w:val="24"/>
    </w:rPr>
  </w:style>
  <w:style w:type="paragraph" w:styleId="Footer">
    <w:name w:val="footer"/>
    <w:basedOn w:val="Normal"/>
    <w:link w:val="FooterChar"/>
    <w:uiPriority w:val="99"/>
    <w:unhideWhenUsed/>
    <w:rsid w:val="00D969A0"/>
    <w:pPr>
      <w:tabs>
        <w:tab w:val="center" w:pos="4680"/>
        <w:tab w:val="right" w:pos="9360"/>
      </w:tabs>
    </w:pPr>
  </w:style>
  <w:style w:type="character" w:customStyle="1" w:styleId="FooterChar">
    <w:name w:val="Footer Char"/>
    <w:basedOn w:val="DefaultParagraphFont"/>
    <w:link w:val="Footer"/>
    <w:uiPriority w:val="99"/>
    <w:rsid w:val="00D969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776">
      <w:bodyDiv w:val="1"/>
      <w:marLeft w:val="0"/>
      <w:marRight w:val="0"/>
      <w:marTop w:val="0"/>
      <w:marBottom w:val="0"/>
      <w:divBdr>
        <w:top w:val="none" w:sz="0" w:space="0" w:color="auto"/>
        <w:left w:val="none" w:sz="0" w:space="0" w:color="auto"/>
        <w:bottom w:val="none" w:sz="0" w:space="0" w:color="auto"/>
        <w:right w:val="none" w:sz="0" w:space="0" w:color="auto"/>
      </w:divBdr>
    </w:div>
    <w:div w:id="19869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ucation@il-asla.org" TargetMode="External"/><Relationship Id="rId5" Type="http://schemas.openxmlformats.org/officeDocument/2006/relationships/settings" Target="settings.xml"/><Relationship Id="rId10" Type="http://schemas.openxmlformats.org/officeDocument/2006/relationships/hyperlink" Target="mailto:education@il-asla.org" TargetMode="External"/><Relationship Id="rId4" Type="http://schemas.microsoft.com/office/2007/relationships/stylesWithEffects" Target="stylesWithEffects.xml"/><Relationship Id="rId9" Type="http://schemas.openxmlformats.org/officeDocument/2006/relationships/image" Target="media/image1.2C1CE550"/><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D7FD-E616-463A-9C09-81815588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HP USER</cp:lastModifiedBy>
  <cp:revision>2</cp:revision>
  <cp:lastPrinted>2013-12-28T20:45:00Z</cp:lastPrinted>
  <dcterms:created xsi:type="dcterms:W3CDTF">2014-10-06T01:16:00Z</dcterms:created>
  <dcterms:modified xsi:type="dcterms:W3CDTF">2014-10-06T01:16:00Z</dcterms:modified>
</cp:coreProperties>
</file>